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BCC25" w14:textId="77777777" w:rsidR="009823AC" w:rsidRDefault="00000000">
      <w:pPr>
        <w:spacing w:after="0" w:line="259" w:lineRule="auto"/>
        <w:ind w:left="0" w:firstLine="0"/>
      </w:pPr>
      <w:r>
        <w:rPr>
          <w:sz w:val="60"/>
        </w:rPr>
        <w:t>Our strategic asset allocations</w:t>
      </w:r>
    </w:p>
    <w:p w14:paraId="78F38207" w14:textId="77777777" w:rsidR="009823AC" w:rsidRDefault="009823AC">
      <w:pPr>
        <w:sectPr w:rsidR="009823AC" w:rsidSect="00101B1D">
          <w:pgSz w:w="11906" w:h="16838"/>
          <w:pgMar w:top="821" w:right="4314" w:bottom="519" w:left="567" w:header="720" w:footer="720" w:gutter="0"/>
          <w:cols w:space="720"/>
        </w:sectPr>
      </w:pPr>
    </w:p>
    <w:p w14:paraId="30D03789" w14:textId="77777777" w:rsidR="009823AC" w:rsidRDefault="00000000">
      <w:pPr>
        <w:spacing w:after="120"/>
        <w:ind w:left="-5" w:right="56"/>
      </w:pPr>
      <w:r>
        <w:rPr>
          <w:b/>
          <w:i/>
        </w:rPr>
        <w:t>Past performance is not a guide to future performance and may not be repeated. The value of your investment, and any income derived from it, may  go down as well as up and you may not get back the full amount invested.</w:t>
      </w:r>
    </w:p>
    <w:p w14:paraId="3EEF5950" w14:textId="77777777" w:rsidR="009823AC" w:rsidRDefault="00000000">
      <w:pPr>
        <w:spacing w:after="2488"/>
        <w:ind w:left="-5" w:right="56"/>
      </w:pPr>
      <w:r>
        <w:rPr>
          <w:noProof/>
          <w:color w:val="000000"/>
          <w:sz w:val="22"/>
        </w:rPr>
        <mc:AlternateContent>
          <mc:Choice Requires="wpg">
            <w:drawing>
              <wp:anchor distT="0" distB="0" distL="114300" distR="114300" simplePos="0" relativeHeight="251658240" behindDoc="0" locked="0" layoutInCell="1" allowOverlap="1" wp14:anchorId="3238B2ED" wp14:editId="443502EB">
                <wp:simplePos x="0" y="0"/>
                <wp:positionH relativeFrom="page">
                  <wp:posOffset>0</wp:posOffset>
                </wp:positionH>
                <wp:positionV relativeFrom="page">
                  <wp:posOffset>4</wp:posOffset>
                </wp:positionV>
                <wp:extent cx="7559993" cy="216011"/>
                <wp:effectExtent l="0" t="0" r="0" b="0"/>
                <wp:wrapTopAndBottom/>
                <wp:docPr id="1604" name="Group 1604"/>
                <wp:cNvGraphicFramePr/>
                <a:graphic xmlns:a="http://schemas.openxmlformats.org/drawingml/2006/main">
                  <a:graphicData uri="http://schemas.microsoft.com/office/word/2010/wordprocessingGroup">
                    <wpg:wgp>
                      <wpg:cNvGrpSpPr/>
                      <wpg:grpSpPr>
                        <a:xfrm>
                          <a:off x="0" y="0"/>
                          <a:ext cx="7559993" cy="216011"/>
                          <a:chOff x="0" y="0"/>
                          <a:chExt cx="7559993" cy="216011"/>
                        </a:xfrm>
                      </wpg:grpSpPr>
                      <wps:wsp>
                        <wps:cNvPr id="2045" name="Shape 2045"/>
                        <wps:cNvSpPr/>
                        <wps:spPr>
                          <a:xfrm>
                            <a:off x="0" y="9"/>
                            <a:ext cx="7559993" cy="216002"/>
                          </a:xfrm>
                          <a:custGeom>
                            <a:avLst/>
                            <a:gdLst/>
                            <a:ahLst/>
                            <a:cxnLst/>
                            <a:rect l="0" t="0" r="0" b="0"/>
                            <a:pathLst>
                              <a:path w="7559993" h="216002">
                                <a:moveTo>
                                  <a:pt x="0" y="0"/>
                                </a:moveTo>
                                <a:lnTo>
                                  <a:pt x="7559993" y="0"/>
                                </a:lnTo>
                                <a:lnTo>
                                  <a:pt x="7559993" y="216002"/>
                                </a:lnTo>
                                <a:lnTo>
                                  <a:pt x="0" y="216002"/>
                                </a:lnTo>
                                <a:lnTo>
                                  <a:pt x="0" y="0"/>
                                </a:lnTo>
                              </a:path>
                            </a:pathLst>
                          </a:custGeom>
                          <a:ln w="0" cap="flat">
                            <a:miter lim="100000"/>
                          </a:ln>
                        </wps:spPr>
                        <wps:style>
                          <a:lnRef idx="0">
                            <a:srgbClr val="000000">
                              <a:alpha val="0"/>
                            </a:srgbClr>
                          </a:lnRef>
                          <a:fillRef idx="1">
                            <a:srgbClr val="A23357"/>
                          </a:fillRef>
                          <a:effectRef idx="0">
                            <a:scrgbClr r="0" g="0" b="0"/>
                          </a:effectRef>
                          <a:fontRef idx="none"/>
                        </wps:style>
                        <wps:bodyPr/>
                      </wps:wsp>
                      <wps:wsp>
                        <wps:cNvPr id="147" name="Shape 147"/>
                        <wps:cNvSpPr/>
                        <wps:spPr>
                          <a:xfrm>
                            <a:off x="0" y="0"/>
                            <a:ext cx="0" cy="216002"/>
                          </a:xfrm>
                          <a:custGeom>
                            <a:avLst/>
                            <a:gdLst/>
                            <a:ahLst/>
                            <a:cxnLst/>
                            <a:rect l="0" t="0" r="0" b="0"/>
                            <a:pathLst>
                              <a:path h="216002">
                                <a:moveTo>
                                  <a:pt x="0" y="216002"/>
                                </a:moveTo>
                                <a:lnTo>
                                  <a:pt x="0" y="0"/>
                                </a:lnTo>
                                <a:close/>
                              </a:path>
                            </a:pathLst>
                          </a:custGeom>
                          <a:ln w="0" cap="flat">
                            <a:miter lim="100000"/>
                          </a:ln>
                        </wps:spPr>
                        <wps:style>
                          <a:lnRef idx="0">
                            <a:srgbClr val="000000">
                              <a:alpha val="0"/>
                            </a:srgbClr>
                          </a:lnRef>
                          <a:fillRef idx="1">
                            <a:srgbClr val="241F2E"/>
                          </a:fillRef>
                          <a:effectRef idx="0">
                            <a:scrgbClr r="0" g="0" b="0"/>
                          </a:effectRef>
                          <a:fontRef idx="none"/>
                        </wps:style>
                        <wps:bodyPr/>
                      </wps:wsp>
                    </wpg:wgp>
                  </a:graphicData>
                </a:graphic>
              </wp:anchor>
            </w:drawing>
          </mc:Choice>
          <mc:Fallback xmlns:a="http://schemas.openxmlformats.org/drawingml/2006/main">
            <w:pict>
              <v:group id="Group 1604" style="width:595.275pt;height:17.0087pt;position:absolute;mso-position-horizontal-relative:page;mso-position-horizontal:absolute;margin-left:0pt;mso-position-vertical-relative:page;margin-top:0.000305176pt;" coordsize="75599,2160">
                <v:shape id="Shape 2046" style="position:absolute;width:75599;height:2160;left:0;top:0;" coordsize="7559993,216002" path="m0,0l7559993,0l7559993,216002l0,216002l0,0">
                  <v:stroke weight="0pt" endcap="flat" joinstyle="miter" miterlimit="4" on="false" color="#000000" opacity="0"/>
                  <v:fill on="true" color="#a23357"/>
                </v:shape>
                <v:shape id="Shape 147" style="position:absolute;width:0;height:2160;left:0;top:0;" coordsize="0,216002" path="m0,216002l0,0x">
                  <v:stroke weight="0pt" endcap="flat" joinstyle="miter" miterlimit="4" on="false" color="#000000" opacity="0"/>
                  <v:fill on="true" color="#241f2e"/>
                </v:shape>
                <w10:wrap type="topAndBottom"/>
              </v:group>
            </w:pict>
          </mc:Fallback>
        </mc:AlternateContent>
      </w:r>
      <w:r>
        <w:rPr>
          <w:noProof/>
          <w:color w:val="000000"/>
          <w:sz w:val="22"/>
        </w:rPr>
        <mc:AlternateContent>
          <mc:Choice Requires="wpg">
            <w:drawing>
              <wp:anchor distT="0" distB="0" distL="114300" distR="114300" simplePos="0" relativeHeight="251659264" behindDoc="0" locked="0" layoutInCell="1" allowOverlap="1" wp14:anchorId="40BDBC86" wp14:editId="49F641A3">
                <wp:simplePos x="0" y="0"/>
                <wp:positionH relativeFrom="margin">
                  <wp:posOffset>0</wp:posOffset>
                </wp:positionH>
                <wp:positionV relativeFrom="paragraph">
                  <wp:posOffset>2951557</wp:posOffset>
                </wp:positionV>
                <wp:extent cx="6840004" cy="3175"/>
                <wp:effectExtent l="0" t="0" r="0" b="0"/>
                <wp:wrapTopAndBottom/>
                <wp:docPr id="1603" name="Group 1603"/>
                <wp:cNvGraphicFramePr/>
                <a:graphic xmlns:a="http://schemas.openxmlformats.org/drawingml/2006/main">
                  <a:graphicData uri="http://schemas.microsoft.com/office/word/2010/wordprocessingGroup">
                    <wpg:wgp>
                      <wpg:cNvGrpSpPr/>
                      <wpg:grpSpPr>
                        <a:xfrm>
                          <a:off x="0" y="0"/>
                          <a:ext cx="6840004" cy="3175"/>
                          <a:chOff x="0" y="0"/>
                          <a:chExt cx="6840004" cy="3175"/>
                        </a:xfrm>
                      </wpg:grpSpPr>
                      <wps:wsp>
                        <wps:cNvPr id="145" name="Shape 145"/>
                        <wps:cNvSpPr/>
                        <wps:spPr>
                          <a:xfrm>
                            <a:off x="0" y="0"/>
                            <a:ext cx="6840004" cy="0"/>
                          </a:xfrm>
                          <a:custGeom>
                            <a:avLst/>
                            <a:gdLst/>
                            <a:ahLst/>
                            <a:cxnLst/>
                            <a:rect l="0" t="0" r="0" b="0"/>
                            <a:pathLst>
                              <a:path w="6840004">
                                <a:moveTo>
                                  <a:pt x="0" y="0"/>
                                </a:moveTo>
                                <a:lnTo>
                                  <a:pt x="6840004" y="0"/>
                                </a:lnTo>
                              </a:path>
                            </a:pathLst>
                          </a:custGeom>
                          <a:ln w="3175" cap="flat">
                            <a:miter lim="100000"/>
                          </a:ln>
                        </wps:spPr>
                        <wps:style>
                          <a:lnRef idx="1">
                            <a:srgbClr val="241F2E"/>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03" style="width:538.583pt;height:0.25pt;position:absolute;mso-position-horizontal-relative:margin;mso-position-horizontal:absolute;margin-left:-0.000101089pt;mso-position-vertical-relative:text;margin-top:232.406pt;" coordsize="68400,31">
                <v:shape id="Shape 145" style="position:absolute;width:68400;height:0;left:0;top:0;" coordsize="6840004,0" path="m0,0l6840004,0">
                  <v:stroke weight="0.25pt" endcap="flat" joinstyle="miter" miterlimit="4" on="true" color="#241f2e"/>
                  <v:fill on="false" color="#000000" opacity="0"/>
                </v:shape>
                <w10:wrap type="topAndBottom"/>
              </v:group>
            </w:pict>
          </mc:Fallback>
        </mc:AlternateContent>
      </w:r>
      <w:r>
        <w:rPr>
          <w:b/>
          <w:i/>
        </w:rPr>
        <w:t>Funds are bought and sold automatically in order to rebalance the portfolios. If you are investing in a platform-based Investment Account and make a gain as a result of rebalancing, you might be liable for Capital Gains Tax (CGT). Details should be included in your tax return  if your total gains in the tax year  exceed the annual CGT allowance.</w:t>
      </w:r>
    </w:p>
    <w:p w14:paraId="7F422408" w14:textId="77777777" w:rsidR="009823AC" w:rsidRDefault="00000000">
      <w:pPr>
        <w:spacing w:before="170" w:after="0" w:line="259" w:lineRule="auto"/>
        <w:ind w:left="0" w:firstLine="0"/>
      </w:pPr>
      <w:r>
        <w:rPr>
          <w:b/>
        </w:rPr>
        <w:t>Funds</w:t>
      </w:r>
    </w:p>
    <w:p w14:paraId="276D3C2C" w14:textId="77777777" w:rsidR="009823AC" w:rsidRDefault="00000000">
      <w:pPr>
        <w:ind w:left="-5"/>
      </w:pPr>
      <w:r>
        <w:t xml:space="preserve">The </w:t>
      </w:r>
      <w:r>
        <w:rPr>
          <w:b/>
        </w:rPr>
        <w:t>Omnis Managed Portfolio Service</w:t>
      </w:r>
      <w:r>
        <w:t xml:space="preserve"> spreads your investments across the different asset classes to help reduce the absolute risk of loss in your total portfolio. As each single investment represents a small percentage of the total assets, any loss has a relatively reduced impact on total performance. Whilst the same is also true of any positive performance, our underlying fund managers have been selected for their ability to consistently pick stocks with the potential for strong long-term returns.  </w:t>
      </w:r>
    </w:p>
    <w:p w14:paraId="24AA21CD" w14:textId="77777777" w:rsidR="009823AC" w:rsidRDefault="00000000">
      <w:pPr>
        <w:ind w:left="-5"/>
      </w:pPr>
      <w:r>
        <w:t>The strategic asset allocations are specifically designed to match the risk and reward expectations of a range of investors and can be held either on their own or in combination, if you and your adviser think that is appropriate.</w:t>
      </w:r>
    </w:p>
    <w:p w14:paraId="2DDF89B2" w14:textId="77777777" w:rsidR="009823AC" w:rsidRDefault="00000000">
      <w:pPr>
        <w:ind w:left="-5" w:right="244"/>
      </w:pPr>
      <w:r>
        <w:t>The Omnis Investment Committee is responsible for setting our asset allocation policy. They are supported in this by authoritative investment research and analysis from  JP Morgan.</w:t>
      </w:r>
    </w:p>
    <w:p w14:paraId="73B22B6E" w14:textId="77777777" w:rsidR="009823AC" w:rsidRDefault="00000000">
      <w:pPr>
        <w:ind w:left="-5" w:right="1508"/>
      </w:pPr>
      <w:r>
        <w:t xml:space="preserve">The following pie charts show the broad asset allocations the  Omnis Managed Portfolio Service. </w:t>
      </w:r>
    </w:p>
    <w:p w14:paraId="15391CE4" w14:textId="77777777" w:rsidR="009823AC" w:rsidRDefault="009823AC">
      <w:pPr>
        <w:sectPr w:rsidR="009823AC" w:rsidSect="00101B1D">
          <w:type w:val="continuous"/>
          <w:pgSz w:w="11906" w:h="16838"/>
          <w:pgMar w:top="1440" w:right="618" w:bottom="1440" w:left="567" w:header="720" w:footer="720" w:gutter="0"/>
          <w:cols w:num="2" w:space="720" w:equalWidth="0">
            <w:col w:w="3430" w:space="238"/>
            <w:col w:w="7052"/>
          </w:cols>
        </w:sectPr>
      </w:pPr>
    </w:p>
    <w:p w14:paraId="4B16091B" w14:textId="77777777" w:rsidR="009823AC" w:rsidRDefault="00000000">
      <w:pPr>
        <w:spacing w:after="938" w:line="259" w:lineRule="auto"/>
        <w:ind w:left="-10750" w:firstLine="0"/>
      </w:pPr>
      <w:r>
        <w:rPr>
          <w:noProof/>
          <w:color w:val="000000"/>
          <w:sz w:val="22"/>
        </w:rPr>
        <mc:AlternateContent>
          <mc:Choice Requires="wpg">
            <w:drawing>
              <wp:inline distT="0" distB="0" distL="0" distR="0" wp14:anchorId="0740E5B5" wp14:editId="5FB8FBE9">
                <wp:extent cx="4583782" cy="2489920"/>
                <wp:effectExtent l="0" t="0" r="0" b="0"/>
                <wp:docPr id="1600" name="Group 1600"/>
                <wp:cNvGraphicFramePr/>
                <a:graphic xmlns:a="http://schemas.openxmlformats.org/drawingml/2006/main">
                  <a:graphicData uri="http://schemas.microsoft.com/office/word/2010/wordprocessingGroup">
                    <wpg:wgp>
                      <wpg:cNvGrpSpPr/>
                      <wpg:grpSpPr>
                        <a:xfrm>
                          <a:off x="0" y="0"/>
                          <a:ext cx="4583782" cy="2489920"/>
                          <a:chOff x="0" y="0"/>
                          <a:chExt cx="4583782" cy="2489920"/>
                        </a:xfrm>
                      </wpg:grpSpPr>
                      <wps:wsp>
                        <wps:cNvPr id="7" name="Shape 7"/>
                        <wps:cNvSpPr/>
                        <wps:spPr>
                          <a:xfrm>
                            <a:off x="2382091" y="2390398"/>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672C55"/>
                          </a:fillRef>
                          <a:effectRef idx="0">
                            <a:scrgbClr r="0" g="0" b="0"/>
                          </a:effectRef>
                          <a:fontRef idx="none"/>
                        </wps:style>
                        <wps:bodyPr/>
                      </wps:wsp>
                      <wps:wsp>
                        <wps:cNvPr id="8" name="Shape 8"/>
                        <wps:cNvSpPr/>
                        <wps:spPr>
                          <a:xfrm>
                            <a:off x="2382091" y="1947299"/>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D69EA5"/>
                          </a:fillRef>
                          <a:effectRef idx="0">
                            <a:scrgbClr r="0" g="0" b="0"/>
                          </a:effectRef>
                          <a:fontRef idx="none"/>
                        </wps:style>
                        <wps:bodyPr/>
                      </wps:wsp>
                      <wps:wsp>
                        <wps:cNvPr id="9" name="Shape 9"/>
                        <wps:cNvSpPr/>
                        <wps:spPr>
                          <a:xfrm>
                            <a:off x="2382091" y="2097400"/>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377973"/>
                          </a:fillRef>
                          <a:effectRef idx="0">
                            <a:scrgbClr r="0" g="0" b="0"/>
                          </a:effectRef>
                          <a:fontRef idx="none"/>
                        </wps:style>
                        <wps:bodyPr/>
                      </wps:wsp>
                      <wps:wsp>
                        <wps:cNvPr id="10" name="Shape 10"/>
                        <wps:cNvSpPr/>
                        <wps:spPr>
                          <a:xfrm>
                            <a:off x="2382091" y="2251098"/>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628D87"/>
                          </a:fillRef>
                          <a:effectRef idx="0">
                            <a:scrgbClr r="0" g="0" b="0"/>
                          </a:effectRef>
                          <a:fontRef idx="none"/>
                        </wps:style>
                        <wps:bodyPr/>
                      </wps:wsp>
                      <wps:wsp>
                        <wps:cNvPr id="11" name="Shape 11"/>
                        <wps:cNvSpPr/>
                        <wps:spPr>
                          <a:xfrm>
                            <a:off x="3561346" y="1947299"/>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D69EA5"/>
                          </a:fillRef>
                          <a:effectRef idx="0">
                            <a:scrgbClr r="0" g="0" b="0"/>
                          </a:effectRef>
                          <a:fontRef idx="none"/>
                        </wps:style>
                        <wps:bodyPr/>
                      </wps:wsp>
                      <wps:wsp>
                        <wps:cNvPr id="12" name="Shape 12"/>
                        <wps:cNvSpPr/>
                        <wps:spPr>
                          <a:xfrm>
                            <a:off x="3561346" y="2097400"/>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377973"/>
                          </a:fillRef>
                          <a:effectRef idx="0">
                            <a:scrgbClr r="0" g="0" b="0"/>
                          </a:effectRef>
                          <a:fontRef idx="none"/>
                        </wps:style>
                        <wps:bodyPr/>
                      </wps:wsp>
                      <wps:wsp>
                        <wps:cNvPr id="13" name="Shape 13"/>
                        <wps:cNvSpPr/>
                        <wps:spPr>
                          <a:xfrm>
                            <a:off x="3561346" y="2251098"/>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628D87"/>
                          </a:fillRef>
                          <a:effectRef idx="0">
                            <a:scrgbClr r="0" g="0" b="0"/>
                          </a:effectRef>
                          <a:fontRef idx="none"/>
                        </wps:style>
                        <wps:bodyPr/>
                      </wps:wsp>
                      <wps:wsp>
                        <wps:cNvPr id="14" name="Shape 14"/>
                        <wps:cNvSpPr/>
                        <wps:spPr>
                          <a:xfrm>
                            <a:off x="1216498" y="2399558"/>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672C55"/>
                          </a:fillRef>
                          <a:effectRef idx="0">
                            <a:scrgbClr r="0" g="0" b="0"/>
                          </a:effectRef>
                          <a:fontRef idx="none"/>
                        </wps:style>
                        <wps:bodyPr/>
                      </wps:wsp>
                      <wps:wsp>
                        <wps:cNvPr id="15" name="Shape 15"/>
                        <wps:cNvSpPr/>
                        <wps:spPr>
                          <a:xfrm>
                            <a:off x="1216498" y="1947301"/>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D69EA5"/>
                          </a:fillRef>
                          <a:effectRef idx="0">
                            <a:scrgbClr r="0" g="0" b="0"/>
                          </a:effectRef>
                          <a:fontRef idx="none"/>
                        </wps:style>
                        <wps:bodyPr/>
                      </wps:wsp>
                      <wps:wsp>
                        <wps:cNvPr id="16" name="Shape 16"/>
                        <wps:cNvSpPr/>
                        <wps:spPr>
                          <a:xfrm>
                            <a:off x="1216498" y="2099361"/>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377973"/>
                          </a:fillRef>
                          <a:effectRef idx="0">
                            <a:scrgbClr r="0" g="0" b="0"/>
                          </a:effectRef>
                          <a:fontRef idx="none"/>
                        </wps:style>
                        <wps:bodyPr/>
                      </wps:wsp>
                      <wps:wsp>
                        <wps:cNvPr id="17" name="Shape 17"/>
                        <wps:cNvSpPr/>
                        <wps:spPr>
                          <a:xfrm>
                            <a:off x="1216498" y="2251420"/>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628D87"/>
                          </a:fillRef>
                          <a:effectRef idx="0">
                            <a:scrgbClr r="0" g="0" b="0"/>
                          </a:effectRef>
                          <a:fontRef idx="none"/>
                        </wps:style>
                        <wps:bodyPr/>
                      </wps:wsp>
                      <wps:wsp>
                        <wps:cNvPr id="1536" name="Rectangle 1536"/>
                        <wps:cNvSpPr/>
                        <wps:spPr>
                          <a:xfrm>
                            <a:off x="163632" y="1228744"/>
                            <a:ext cx="190927" cy="131750"/>
                          </a:xfrm>
                          <a:prstGeom prst="rect">
                            <a:avLst/>
                          </a:prstGeom>
                          <a:ln>
                            <a:noFill/>
                          </a:ln>
                        </wps:spPr>
                        <wps:txbx>
                          <w:txbxContent>
                            <w:p w14:paraId="14B58456" w14:textId="77777777" w:rsidR="009823AC" w:rsidRDefault="00000000">
                              <w:pPr>
                                <w:spacing w:after="160" w:line="259" w:lineRule="auto"/>
                                <w:ind w:left="0" w:firstLine="0"/>
                              </w:pPr>
                              <w:r>
                                <w:rPr>
                                  <w:spacing w:val="-1"/>
                                  <w:w w:val="76"/>
                                  <w:sz w:val="13"/>
                                </w:rPr>
                                <w:t>13.25</w:t>
                              </w:r>
                            </w:p>
                          </w:txbxContent>
                        </wps:txbx>
                        <wps:bodyPr horzOverflow="overflow" vert="horz" lIns="0" tIns="0" rIns="0" bIns="0" rtlCol="0">
                          <a:noAutofit/>
                        </wps:bodyPr>
                      </wps:wsp>
                      <wps:wsp>
                        <wps:cNvPr id="1537" name="Rectangle 1537"/>
                        <wps:cNvSpPr/>
                        <wps:spPr>
                          <a:xfrm>
                            <a:off x="304875" y="1228744"/>
                            <a:ext cx="580687" cy="131750"/>
                          </a:xfrm>
                          <a:prstGeom prst="rect">
                            <a:avLst/>
                          </a:prstGeom>
                          <a:ln>
                            <a:noFill/>
                          </a:ln>
                        </wps:spPr>
                        <wps:txbx>
                          <w:txbxContent>
                            <w:p w14:paraId="04371DE9" w14:textId="77777777" w:rsidR="009823AC" w:rsidRDefault="00000000">
                              <w:pPr>
                                <w:spacing w:after="160" w:line="259" w:lineRule="auto"/>
                                <w:ind w:left="0" w:firstLine="0"/>
                              </w:pPr>
                              <w:r>
                                <w:rPr>
                                  <w:spacing w:val="-1"/>
                                  <w:w w:val="96"/>
                                  <w:sz w:val="13"/>
                                </w:rPr>
                                <w:t>% UK Equities</w:t>
                              </w:r>
                            </w:p>
                          </w:txbxContent>
                        </wps:txbx>
                        <wps:bodyPr horzOverflow="overflow" vert="horz" lIns="0" tIns="0" rIns="0" bIns="0" rtlCol="0">
                          <a:noAutofit/>
                        </wps:bodyPr>
                      </wps:wsp>
                      <wps:wsp>
                        <wps:cNvPr id="1544" name="Rectangle 1544"/>
                        <wps:cNvSpPr/>
                        <wps:spPr>
                          <a:xfrm>
                            <a:off x="163632" y="1379043"/>
                            <a:ext cx="190927" cy="131750"/>
                          </a:xfrm>
                          <a:prstGeom prst="rect">
                            <a:avLst/>
                          </a:prstGeom>
                          <a:ln>
                            <a:noFill/>
                          </a:ln>
                        </wps:spPr>
                        <wps:txbx>
                          <w:txbxContent>
                            <w:p w14:paraId="30FC10DD" w14:textId="77777777" w:rsidR="009823AC" w:rsidRDefault="00000000">
                              <w:pPr>
                                <w:spacing w:after="160" w:line="259" w:lineRule="auto"/>
                                <w:ind w:left="0" w:firstLine="0"/>
                              </w:pPr>
                              <w:r>
                                <w:rPr>
                                  <w:spacing w:val="-1"/>
                                  <w:w w:val="76"/>
                                  <w:sz w:val="13"/>
                                </w:rPr>
                                <w:t>13.25</w:t>
                              </w:r>
                            </w:p>
                          </w:txbxContent>
                        </wps:txbx>
                        <wps:bodyPr horzOverflow="overflow" vert="horz" lIns="0" tIns="0" rIns="0" bIns="0" rtlCol="0">
                          <a:noAutofit/>
                        </wps:bodyPr>
                      </wps:wsp>
                      <wps:wsp>
                        <wps:cNvPr id="1545" name="Rectangle 1545"/>
                        <wps:cNvSpPr/>
                        <wps:spPr>
                          <a:xfrm>
                            <a:off x="304875" y="1379043"/>
                            <a:ext cx="575198" cy="131750"/>
                          </a:xfrm>
                          <a:prstGeom prst="rect">
                            <a:avLst/>
                          </a:prstGeom>
                          <a:ln>
                            <a:noFill/>
                          </a:ln>
                        </wps:spPr>
                        <wps:txbx>
                          <w:txbxContent>
                            <w:p w14:paraId="4A3391F8" w14:textId="77777777" w:rsidR="009823AC" w:rsidRDefault="00000000">
                              <w:pPr>
                                <w:spacing w:after="160" w:line="259" w:lineRule="auto"/>
                                <w:ind w:left="0" w:firstLine="0"/>
                              </w:pPr>
                              <w:r>
                                <w:rPr>
                                  <w:spacing w:val="-1"/>
                                  <w:w w:val="96"/>
                                  <w:sz w:val="13"/>
                                </w:rPr>
                                <w:t>% US Equities</w:t>
                              </w:r>
                            </w:p>
                          </w:txbxContent>
                        </wps:txbx>
                        <wps:bodyPr horzOverflow="overflow" vert="horz" lIns="0" tIns="0" rIns="0" bIns="0" rtlCol="0">
                          <a:noAutofit/>
                        </wps:bodyPr>
                      </wps:wsp>
                      <wps:wsp>
                        <wps:cNvPr id="1555" name="Rectangle 1555"/>
                        <wps:cNvSpPr/>
                        <wps:spPr>
                          <a:xfrm>
                            <a:off x="268545" y="1529344"/>
                            <a:ext cx="878782" cy="131750"/>
                          </a:xfrm>
                          <a:prstGeom prst="rect">
                            <a:avLst/>
                          </a:prstGeom>
                          <a:ln>
                            <a:noFill/>
                          </a:ln>
                        </wps:spPr>
                        <wps:txbx>
                          <w:txbxContent>
                            <w:p w14:paraId="6F4E705A" w14:textId="77777777" w:rsidR="009823AC" w:rsidRDefault="00000000">
                              <w:pPr>
                                <w:spacing w:after="160" w:line="259" w:lineRule="auto"/>
                                <w:ind w:left="0" w:firstLine="0"/>
                              </w:pPr>
                              <w:r>
                                <w:rPr>
                                  <w:spacing w:val="-1"/>
                                  <w:w w:val="99"/>
                                  <w:sz w:val="13"/>
                                </w:rPr>
                                <w:t xml:space="preserve">% </w:t>
                              </w:r>
                              <w:r>
                                <w:rPr>
                                  <w:spacing w:val="-29"/>
                                  <w:w w:val="99"/>
                                  <w:sz w:val="13"/>
                                </w:rPr>
                                <w:t xml:space="preserve"> </w:t>
                              </w:r>
                              <w:r>
                                <w:rPr>
                                  <w:spacing w:val="-1"/>
                                  <w:w w:val="99"/>
                                  <w:sz w:val="13"/>
                                </w:rPr>
                                <w:t>Other Developed</w:t>
                              </w:r>
                              <w:r>
                                <w:rPr>
                                  <w:spacing w:val="2"/>
                                  <w:w w:val="99"/>
                                  <w:sz w:val="13"/>
                                </w:rPr>
                                <w:t xml:space="preserve"> </w:t>
                              </w:r>
                            </w:p>
                          </w:txbxContent>
                        </wps:txbx>
                        <wps:bodyPr horzOverflow="overflow" vert="horz" lIns="0" tIns="0" rIns="0" bIns="0" rtlCol="0">
                          <a:noAutofit/>
                        </wps:bodyPr>
                      </wps:wsp>
                      <wps:wsp>
                        <wps:cNvPr id="1554" name="Rectangle 1554"/>
                        <wps:cNvSpPr/>
                        <wps:spPr>
                          <a:xfrm>
                            <a:off x="163632" y="1529344"/>
                            <a:ext cx="142619" cy="131750"/>
                          </a:xfrm>
                          <a:prstGeom prst="rect">
                            <a:avLst/>
                          </a:prstGeom>
                          <a:ln>
                            <a:noFill/>
                          </a:ln>
                        </wps:spPr>
                        <wps:txbx>
                          <w:txbxContent>
                            <w:p w14:paraId="3D5A1DE0" w14:textId="77777777" w:rsidR="009823AC" w:rsidRDefault="00000000">
                              <w:pPr>
                                <w:spacing w:after="160" w:line="259" w:lineRule="auto"/>
                                <w:ind w:left="0" w:firstLine="0"/>
                              </w:pPr>
                              <w:r>
                                <w:rPr>
                                  <w:spacing w:val="-1"/>
                                  <w:w w:val="73"/>
                                  <w:sz w:val="13"/>
                                </w:rPr>
                                <w:t>13.5</w:t>
                              </w:r>
                            </w:p>
                          </w:txbxContent>
                        </wps:txbx>
                        <wps:bodyPr horzOverflow="overflow" vert="horz" lIns="0" tIns="0" rIns="0" bIns="0" rtlCol="0">
                          <a:noAutofit/>
                        </wps:bodyPr>
                      </wps:wsp>
                      <wps:wsp>
                        <wps:cNvPr id="86" name="Rectangle 86"/>
                        <wps:cNvSpPr/>
                        <wps:spPr>
                          <a:xfrm>
                            <a:off x="927619" y="1529344"/>
                            <a:ext cx="26130" cy="131750"/>
                          </a:xfrm>
                          <a:prstGeom prst="rect">
                            <a:avLst/>
                          </a:prstGeom>
                          <a:ln>
                            <a:noFill/>
                          </a:ln>
                        </wps:spPr>
                        <wps:txbx>
                          <w:txbxContent>
                            <w:p w14:paraId="3293AF75" w14:textId="77777777" w:rsidR="009823AC" w:rsidRDefault="00000000">
                              <w:pPr>
                                <w:spacing w:after="160" w:line="259" w:lineRule="auto"/>
                                <w:ind w:left="0" w:firstLine="0"/>
                              </w:pPr>
                              <w:r>
                                <w:rPr>
                                  <w:sz w:val="13"/>
                                </w:rPr>
                                <w:t xml:space="preserve"> </w:t>
                              </w:r>
                            </w:p>
                          </w:txbxContent>
                        </wps:txbx>
                        <wps:bodyPr horzOverflow="overflow" vert="horz" lIns="0" tIns="0" rIns="0" bIns="0" rtlCol="0">
                          <a:noAutofit/>
                        </wps:bodyPr>
                      </wps:wsp>
                      <wps:wsp>
                        <wps:cNvPr id="87" name="Rectangle 87"/>
                        <wps:cNvSpPr/>
                        <wps:spPr>
                          <a:xfrm>
                            <a:off x="344330" y="1643644"/>
                            <a:ext cx="696408" cy="131750"/>
                          </a:xfrm>
                          <a:prstGeom prst="rect">
                            <a:avLst/>
                          </a:prstGeom>
                          <a:ln>
                            <a:noFill/>
                          </a:ln>
                        </wps:spPr>
                        <wps:txbx>
                          <w:txbxContent>
                            <w:p w14:paraId="47529D14" w14:textId="77777777" w:rsidR="009823AC" w:rsidRDefault="00000000">
                              <w:pPr>
                                <w:spacing w:after="160" w:line="259" w:lineRule="auto"/>
                                <w:ind w:left="0" w:firstLine="0"/>
                              </w:pPr>
                              <w:r>
                                <w:rPr>
                                  <w:spacing w:val="-1"/>
                                  <w:w w:val="94"/>
                                  <w:sz w:val="13"/>
                                </w:rPr>
                                <w:t>Markets Equities</w:t>
                              </w:r>
                            </w:p>
                          </w:txbxContent>
                        </wps:txbx>
                        <wps:bodyPr horzOverflow="overflow" vert="horz" lIns="0" tIns="0" rIns="0" bIns="0" rtlCol="0">
                          <a:noAutofit/>
                        </wps:bodyPr>
                      </wps:wsp>
                      <wps:wsp>
                        <wps:cNvPr id="1560" name="Rectangle 1560"/>
                        <wps:cNvSpPr/>
                        <wps:spPr>
                          <a:xfrm>
                            <a:off x="163632" y="1793944"/>
                            <a:ext cx="149646" cy="131750"/>
                          </a:xfrm>
                          <a:prstGeom prst="rect">
                            <a:avLst/>
                          </a:prstGeom>
                          <a:ln>
                            <a:noFill/>
                          </a:ln>
                        </wps:spPr>
                        <wps:txbx>
                          <w:txbxContent>
                            <w:p w14:paraId="6CEE3F09" w14:textId="77777777" w:rsidR="009823AC" w:rsidRDefault="00000000">
                              <w:pPr>
                                <w:spacing w:after="160" w:line="259" w:lineRule="auto"/>
                                <w:ind w:left="0" w:firstLine="0"/>
                              </w:pPr>
                              <w:r>
                                <w:rPr>
                                  <w:spacing w:val="-1"/>
                                  <w:w w:val="77"/>
                                  <w:sz w:val="13"/>
                                </w:rPr>
                                <w:t>18.5</w:t>
                              </w:r>
                            </w:p>
                          </w:txbxContent>
                        </wps:txbx>
                        <wps:bodyPr horzOverflow="overflow" vert="horz" lIns="0" tIns="0" rIns="0" bIns="0" rtlCol="0">
                          <a:noAutofit/>
                        </wps:bodyPr>
                      </wps:wsp>
                      <wps:wsp>
                        <wps:cNvPr id="1561" name="Rectangle 1561"/>
                        <wps:cNvSpPr/>
                        <wps:spPr>
                          <a:xfrm>
                            <a:off x="273844" y="1793944"/>
                            <a:ext cx="1084400" cy="131750"/>
                          </a:xfrm>
                          <a:prstGeom prst="rect">
                            <a:avLst/>
                          </a:prstGeom>
                          <a:ln>
                            <a:noFill/>
                          </a:ln>
                        </wps:spPr>
                        <wps:txbx>
                          <w:txbxContent>
                            <w:p w14:paraId="7B4EF499" w14:textId="77777777" w:rsidR="009823AC" w:rsidRDefault="00000000">
                              <w:pPr>
                                <w:spacing w:after="160" w:line="259" w:lineRule="auto"/>
                                <w:ind w:left="0" w:firstLine="0"/>
                              </w:pPr>
                              <w:r>
                                <w:rPr>
                                  <w:spacing w:val="-1"/>
                                  <w:w w:val="98"/>
                                  <w:sz w:val="13"/>
                                </w:rPr>
                                <w:t>% UK Government Bonds</w:t>
                              </w:r>
                            </w:p>
                          </w:txbxContent>
                        </wps:txbx>
                        <wps:bodyPr horzOverflow="overflow" vert="horz" lIns="0" tIns="0" rIns="0" bIns="0" rtlCol="0">
                          <a:noAutofit/>
                        </wps:bodyPr>
                      </wps:wsp>
                      <wps:wsp>
                        <wps:cNvPr id="1569" name="Rectangle 1569"/>
                        <wps:cNvSpPr/>
                        <wps:spPr>
                          <a:xfrm>
                            <a:off x="274331" y="1944245"/>
                            <a:ext cx="975717" cy="131750"/>
                          </a:xfrm>
                          <a:prstGeom prst="rect">
                            <a:avLst/>
                          </a:prstGeom>
                          <a:ln>
                            <a:noFill/>
                          </a:ln>
                        </wps:spPr>
                        <wps:txbx>
                          <w:txbxContent>
                            <w:p w14:paraId="717F553F" w14:textId="77777777" w:rsidR="009823AC" w:rsidRDefault="00000000">
                              <w:pPr>
                                <w:spacing w:after="160" w:line="259" w:lineRule="auto"/>
                                <w:ind w:left="0" w:firstLine="0"/>
                              </w:pPr>
                              <w:r>
                                <w:rPr>
                                  <w:spacing w:val="-1"/>
                                  <w:w w:val="97"/>
                                  <w:sz w:val="13"/>
                                </w:rPr>
                                <w:t>% UK Corporate Bonds</w:t>
                              </w:r>
                            </w:p>
                          </w:txbxContent>
                        </wps:txbx>
                        <wps:bodyPr horzOverflow="overflow" vert="horz" lIns="0" tIns="0" rIns="0" bIns="0" rtlCol="0">
                          <a:noAutofit/>
                        </wps:bodyPr>
                      </wps:wsp>
                      <wps:wsp>
                        <wps:cNvPr id="1568" name="Rectangle 1568"/>
                        <wps:cNvSpPr/>
                        <wps:spPr>
                          <a:xfrm>
                            <a:off x="163632" y="1944245"/>
                            <a:ext cx="150305" cy="131750"/>
                          </a:xfrm>
                          <a:prstGeom prst="rect">
                            <a:avLst/>
                          </a:prstGeom>
                          <a:ln>
                            <a:noFill/>
                          </a:ln>
                        </wps:spPr>
                        <wps:txbx>
                          <w:txbxContent>
                            <w:p w14:paraId="4F8A3BC1" w14:textId="77777777" w:rsidR="009823AC" w:rsidRDefault="00000000">
                              <w:pPr>
                                <w:spacing w:after="160" w:line="259" w:lineRule="auto"/>
                                <w:ind w:left="0" w:firstLine="0"/>
                              </w:pPr>
                              <w:r>
                                <w:rPr>
                                  <w:spacing w:val="-1"/>
                                  <w:w w:val="77"/>
                                  <w:sz w:val="13"/>
                                </w:rPr>
                                <w:t>10.5</w:t>
                              </w:r>
                            </w:p>
                          </w:txbxContent>
                        </wps:txbx>
                        <wps:bodyPr horzOverflow="overflow" vert="horz" lIns="0" tIns="0" rIns="0" bIns="0" rtlCol="0">
                          <a:noAutofit/>
                        </wps:bodyPr>
                      </wps:wsp>
                      <wps:wsp>
                        <wps:cNvPr id="1577" name="Rectangle 1577"/>
                        <wps:cNvSpPr/>
                        <wps:spPr>
                          <a:xfrm>
                            <a:off x="220179" y="2094544"/>
                            <a:ext cx="670167" cy="131750"/>
                          </a:xfrm>
                          <a:prstGeom prst="rect">
                            <a:avLst/>
                          </a:prstGeom>
                          <a:ln>
                            <a:noFill/>
                          </a:ln>
                        </wps:spPr>
                        <wps:txbx>
                          <w:txbxContent>
                            <w:p w14:paraId="3653BC8B" w14:textId="77777777" w:rsidR="009823AC" w:rsidRDefault="00000000">
                              <w:pPr>
                                <w:spacing w:after="160" w:line="259" w:lineRule="auto"/>
                                <w:ind w:left="0" w:firstLine="0"/>
                              </w:pPr>
                              <w:r>
                                <w:rPr>
                                  <w:spacing w:val="-1"/>
                                  <w:w w:val="98"/>
                                  <w:sz w:val="13"/>
                                </w:rPr>
                                <w:t>% Global Bonds</w:t>
                              </w:r>
                            </w:p>
                          </w:txbxContent>
                        </wps:txbx>
                        <wps:bodyPr horzOverflow="overflow" vert="horz" lIns="0" tIns="0" rIns="0" bIns="0" rtlCol="0">
                          <a:noAutofit/>
                        </wps:bodyPr>
                      </wps:wsp>
                      <wps:wsp>
                        <wps:cNvPr id="1576" name="Rectangle 1576"/>
                        <wps:cNvSpPr/>
                        <wps:spPr>
                          <a:xfrm>
                            <a:off x="163632" y="2094544"/>
                            <a:ext cx="76305" cy="131750"/>
                          </a:xfrm>
                          <a:prstGeom prst="rect">
                            <a:avLst/>
                          </a:prstGeom>
                          <a:ln>
                            <a:noFill/>
                          </a:ln>
                        </wps:spPr>
                        <wps:txbx>
                          <w:txbxContent>
                            <w:p w14:paraId="2FA115DC" w14:textId="77777777" w:rsidR="009823AC" w:rsidRDefault="00000000">
                              <w:pPr>
                                <w:spacing w:after="160" w:line="259" w:lineRule="auto"/>
                                <w:ind w:left="0" w:firstLine="0"/>
                              </w:pPr>
                              <w:r>
                                <w:rPr>
                                  <w:spacing w:val="-1"/>
                                  <w:w w:val="68"/>
                                  <w:sz w:val="13"/>
                                </w:rPr>
                                <w:t>21</w:t>
                              </w:r>
                            </w:p>
                          </w:txbxContent>
                        </wps:txbx>
                        <wps:bodyPr horzOverflow="overflow" vert="horz" lIns="0" tIns="0" rIns="0" bIns="0" rtlCol="0">
                          <a:noAutofit/>
                        </wps:bodyPr>
                      </wps:wsp>
                      <wps:wsp>
                        <wps:cNvPr id="1585" name="Rectangle 1585"/>
                        <wps:cNvSpPr/>
                        <wps:spPr>
                          <a:xfrm>
                            <a:off x="224636" y="2244843"/>
                            <a:ext cx="1113055" cy="131750"/>
                          </a:xfrm>
                          <a:prstGeom prst="rect">
                            <a:avLst/>
                          </a:prstGeom>
                          <a:ln>
                            <a:noFill/>
                          </a:ln>
                        </wps:spPr>
                        <wps:txbx>
                          <w:txbxContent>
                            <w:p w14:paraId="44B595AD" w14:textId="77777777" w:rsidR="009823AC" w:rsidRDefault="00000000">
                              <w:pPr>
                                <w:spacing w:after="160" w:line="259" w:lineRule="auto"/>
                                <w:ind w:left="0" w:firstLine="0"/>
                              </w:pPr>
                              <w:r>
                                <w:rPr>
                                  <w:spacing w:val="-1"/>
                                  <w:w w:val="96"/>
                                  <w:sz w:val="13"/>
                                </w:rPr>
                                <w:t>% Alternative Investments</w:t>
                              </w:r>
                            </w:p>
                          </w:txbxContent>
                        </wps:txbx>
                        <wps:bodyPr horzOverflow="overflow" vert="horz" lIns="0" tIns="0" rIns="0" bIns="0" rtlCol="0">
                          <a:noAutofit/>
                        </wps:bodyPr>
                      </wps:wsp>
                      <wps:wsp>
                        <wps:cNvPr id="1584" name="Rectangle 1584"/>
                        <wps:cNvSpPr/>
                        <wps:spPr>
                          <a:xfrm>
                            <a:off x="163632" y="2244843"/>
                            <a:ext cx="82234" cy="131750"/>
                          </a:xfrm>
                          <a:prstGeom prst="rect">
                            <a:avLst/>
                          </a:prstGeom>
                          <a:ln>
                            <a:noFill/>
                          </a:ln>
                        </wps:spPr>
                        <wps:txbx>
                          <w:txbxContent>
                            <w:p w14:paraId="65F1FF95" w14:textId="77777777" w:rsidR="009823AC" w:rsidRDefault="00000000">
                              <w:pPr>
                                <w:spacing w:after="160" w:line="259" w:lineRule="auto"/>
                                <w:ind w:left="0" w:firstLine="0"/>
                              </w:pPr>
                              <w:r>
                                <w:rPr>
                                  <w:spacing w:val="-1"/>
                                  <w:w w:val="73"/>
                                  <w:sz w:val="13"/>
                                </w:rPr>
                                <w:t>10</w:t>
                              </w:r>
                            </w:p>
                          </w:txbxContent>
                        </wps:txbx>
                        <wps:bodyPr horzOverflow="overflow" vert="horz" lIns="0" tIns="0" rIns="0" bIns="0" rtlCol="0">
                          <a:noAutofit/>
                        </wps:bodyPr>
                      </wps:wsp>
                      <wps:wsp>
                        <wps:cNvPr id="92" name="Shape 92"/>
                        <wps:cNvSpPr/>
                        <wps:spPr>
                          <a:xfrm>
                            <a:off x="48424" y="1237964"/>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241F2E"/>
                          </a:fillRef>
                          <a:effectRef idx="0">
                            <a:scrgbClr r="0" g="0" b="0"/>
                          </a:effectRef>
                          <a:fontRef idx="none"/>
                        </wps:style>
                        <wps:bodyPr/>
                      </wps:wsp>
                      <wps:wsp>
                        <wps:cNvPr id="93" name="Shape 93"/>
                        <wps:cNvSpPr/>
                        <wps:spPr>
                          <a:xfrm>
                            <a:off x="48423" y="1390092"/>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5C5260"/>
                          </a:fillRef>
                          <a:effectRef idx="0">
                            <a:scrgbClr r="0" g="0" b="0"/>
                          </a:effectRef>
                          <a:fontRef idx="none"/>
                        </wps:style>
                        <wps:bodyPr/>
                      </wps:wsp>
                      <wps:wsp>
                        <wps:cNvPr id="94" name="Shape 94"/>
                        <wps:cNvSpPr/>
                        <wps:spPr>
                          <a:xfrm>
                            <a:off x="48423" y="1535021"/>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A23357"/>
                          </a:fillRef>
                          <a:effectRef idx="0">
                            <a:scrgbClr r="0" g="0" b="0"/>
                          </a:effectRef>
                          <a:fontRef idx="none"/>
                        </wps:style>
                        <wps:bodyPr/>
                      </wps:wsp>
                      <wps:wsp>
                        <wps:cNvPr id="95" name="Shape 95"/>
                        <wps:cNvSpPr/>
                        <wps:spPr>
                          <a:xfrm>
                            <a:off x="48423" y="1795240"/>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D69EA5"/>
                          </a:fillRef>
                          <a:effectRef idx="0">
                            <a:scrgbClr r="0" g="0" b="0"/>
                          </a:effectRef>
                          <a:fontRef idx="none"/>
                        </wps:style>
                        <wps:bodyPr/>
                      </wps:wsp>
                      <wps:wsp>
                        <wps:cNvPr id="96" name="Shape 96"/>
                        <wps:cNvSpPr/>
                        <wps:spPr>
                          <a:xfrm>
                            <a:off x="1216498" y="1795240"/>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B65F7F"/>
                          </a:fillRef>
                          <a:effectRef idx="0">
                            <a:scrgbClr r="0" g="0" b="0"/>
                          </a:effectRef>
                          <a:fontRef idx="none"/>
                        </wps:style>
                        <wps:bodyPr/>
                      </wps:wsp>
                      <wps:wsp>
                        <wps:cNvPr id="97" name="Shape 97"/>
                        <wps:cNvSpPr/>
                        <wps:spPr>
                          <a:xfrm>
                            <a:off x="2382091" y="1795240"/>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B65F7F"/>
                          </a:fillRef>
                          <a:effectRef idx="0">
                            <a:scrgbClr r="0" g="0" b="0"/>
                          </a:effectRef>
                          <a:fontRef idx="none"/>
                        </wps:style>
                        <wps:bodyPr/>
                      </wps:wsp>
                      <wps:wsp>
                        <wps:cNvPr id="98" name="Shape 98"/>
                        <wps:cNvSpPr/>
                        <wps:spPr>
                          <a:xfrm>
                            <a:off x="3561346" y="1795240"/>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B65F7F"/>
                          </a:fillRef>
                          <a:effectRef idx="0">
                            <a:scrgbClr r="0" g="0" b="0"/>
                          </a:effectRef>
                          <a:fontRef idx="none"/>
                        </wps:style>
                        <wps:bodyPr/>
                      </wps:wsp>
                      <wps:wsp>
                        <wps:cNvPr id="99" name="Shape 99"/>
                        <wps:cNvSpPr/>
                        <wps:spPr>
                          <a:xfrm>
                            <a:off x="48423" y="1947299"/>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377973"/>
                          </a:fillRef>
                          <a:effectRef idx="0">
                            <a:scrgbClr r="0" g="0" b="0"/>
                          </a:effectRef>
                          <a:fontRef idx="none"/>
                        </wps:style>
                        <wps:bodyPr/>
                      </wps:wsp>
                      <wps:wsp>
                        <wps:cNvPr id="100" name="Shape 100"/>
                        <wps:cNvSpPr/>
                        <wps:spPr>
                          <a:xfrm>
                            <a:off x="48423" y="2099361"/>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628D87"/>
                          </a:fillRef>
                          <a:effectRef idx="0">
                            <a:scrgbClr r="0" g="0" b="0"/>
                          </a:effectRef>
                          <a:fontRef idx="none"/>
                        </wps:style>
                        <wps:bodyPr/>
                      </wps:wsp>
                      <wps:wsp>
                        <wps:cNvPr id="101" name="Shape 101"/>
                        <wps:cNvSpPr/>
                        <wps:spPr>
                          <a:xfrm>
                            <a:off x="48423" y="2251420"/>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672C55"/>
                          </a:fillRef>
                          <a:effectRef idx="0">
                            <a:scrgbClr r="0" g="0" b="0"/>
                          </a:effectRef>
                          <a:fontRef idx="none"/>
                        </wps:style>
                        <wps:bodyPr/>
                      </wps:wsp>
                      <wps:wsp>
                        <wps:cNvPr id="102" name="Rectangle 102"/>
                        <wps:cNvSpPr/>
                        <wps:spPr>
                          <a:xfrm>
                            <a:off x="48420" y="1021016"/>
                            <a:ext cx="502555" cy="162154"/>
                          </a:xfrm>
                          <a:prstGeom prst="rect">
                            <a:avLst/>
                          </a:prstGeom>
                          <a:ln>
                            <a:noFill/>
                          </a:ln>
                        </wps:spPr>
                        <wps:txbx>
                          <w:txbxContent>
                            <w:p w14:paraId="278F0D60" w14:textId="77777777" w:rsidR="009823AC" w:rsidRDefault="00000000">
                              <w:pPr>
                                <w:spacing w:after="160" w:line="259" w:lineRule="auto"/>
                                <w:ind w:left="0" w:firstLine="0"/>
                              </w:pPr>
                              <w:r>
                                <w:rPr>
                                  <w:b/>
                                  <w:w w:val="103"/>
                                  <w:sz w:val="16"/>
                                </w:rPr>
                                <w:t>Cautious</w:t>
                              </w:r>
                            </w:p>
                          </w:txbxContent>
                        </wps:txbx>
                        <wps:bodyPr horzOverflow="overflow" vert="horz" lIns="0" tIns="0" rIns="0" bIns="0" rtlCol="0">
                          <a:noAutofit/>
                        </wps:bodyPr>
                      </wps:wsp>
                      <wps:wsp>
                        <wps:cNvPr id="1541" name="Rectangle 1541"/>
                        <wps:cNvSpPr/>
                        <wps:spPr>
                          <a:xfrm>
                            <a:off x="2658227" y="1224461"/>
                            <a:ext cx="580687" cy="131750"/>
                          </a:xfrm>
                          <a:prstGeom prst="rect">
                            <a:avLst/>
                          </a:prstGeom>
                          <a:ln>
                            <a:noFill/>
                          </a:ln>
                        </wps:spPr>
                        <wps:txbx>
                          <w:txbxContent>
                            <w:p w14:paraId="5C66B018" w14:textId="77777777" w:rsidR="009823AC" w:rsidRDefault="00000000">
                              <w:pPr>
                                <w:spacing w:after="160" w:line="259" w:lineRule="auto"/>
                                <w:ind w:left="0" w:firstLine="0"/>
                              </w:pPr>
                              <w:r>
                                <w:rPr>
                                  <w:spacing w:val="-1"/>
                                  <w:w w:val="96"/>
                                  <w:sz w:val="13"/>
                                </w:rPr>
                                <w:t>% UK Equities</w:t>
                              </w:r>
                            </w:p>
                          </w:txbxContent>
                        </wps:txbx>
                        <wps:bodyPr horzOverflow="overflow" vert="horz" lIns="0" tIns="0" rIns="0" bIns="0" rtlCol="0">
                          <a:noAutofit/>
                        </wps:bodyPr>
                      </wps:wsp>
                      <wps:wsp>
                        <wps:cNvPr id="1540" name="Rectangle 1540"/>
                        <wps:cNvSpPr/>
                        <wps:spPr>
                          <a:xfrm>
                            <a:off x="2500887" y="1224461"/>
                            <a:ext cx="212337" cy="131750"/>
                          </a:xfrm>
                          <a:prstGeom prst="rect">
                            <a:avLst/>
                          </a:prstGeom>
                          <a:ln>
                            <a:noFill/>
                          </a:ln>
                        </wps:spPr>
                        <wps:txbx>
                          <w:txbxContent>
                            <w:p w14:paraId="0DF0F59E" w14:textId="77777777" w:rsidR="009823AC" w:rsidRDefault="00000000">
                              <w:pPr>
                                <w:spacing w:after="160" w:line="259" w:lineRule="auto"/>
                                <w:ind w:left="0" w:firstLine="0"/>
                              </w:pPr>
                              <w:r>
                                <w:rPr>
                                  <w:spacing w:val="-1"/>
                                  <w:w w:val="85"/>
                                  <w:sz w:val="13"/>
                                </w:rPr>
                                <w:t>23.25</w:t>
                              </w:r>
                            </w:p>
                          </w:txbxContent>
                        </wps:txbx>
                        <wps:bodyPr horzOverflow="overflow" vert="horz" lIns="0" tIns="0" rIns="0" bIns="0" rtlCol="0">
                          <a:noAutofit/>
                        </wps:bodyPr>
                      </wps:wsp>
                      <wps:wsp>
                        <wps:cNvPr id="1549" name="Rectangle 1549"/>
                        <wps:cNvSpPr/>
                        <wps:spPr>
                          <a:xfrm>
                            <a:off x="2621905" y="1374760"/>
                            <a:ext cx="601328" cy="131750"/>
                          </a:xfrm>
                          <a:prstGeom prst="rect">
                            <a:avLst/>
                          </a:prstGeom>
                          <a:ln>
                            <a:noFill/>
                          </a:ln>
                        </wps:spPr>
                        <wps:txbx>
                          <w:txbxContent>
                            <w:p w14:paraId="7DBF96AD" w14:textId="77777777" w:rsidR="009823AC" w:rsidRDefault="00000000">
                              <w:pPr>
                                <w:spacing w:after="160" w:line="259" w:lineRule="auto"/>
                                <w:ind w:left="0" w:firstLine="0"/>
                              </w:pPr>
                              <w:r>
                                <w:rPr>
                                  <w:spacing w:val="-1"/>
                                  <w:w w:val="96"/>
                                  <w:sz w:val="13"/>
                                </w:rPr>
                                <w:t>% US Equities</w:t>
                              </w:r>
                              <w:r>
                                <w:rPr>
                                  <w:spacing w:val="2"/>
                                  <w:w w:val="96"/>
                                  <w:sz w:val="13"/>
                                </w:rPr>
                                <w:t xml:space="preserve"> </w:t>
                              </w:r>
                            </w:p>
                          </w:txbxContent>
                        </wps:txbx>
                        <wps:bodyPr horzOverflow="overflow" vert="horz" lIns="0" tIns="0" rIns="0" bIns="0" rtlCol="0">
                          <a:noAutofit/>
                        </wps:bodyPr>
                      </wps:wsp>
                      <wps:wsp>
                        <wps:cNvPr id="1548" name="Rectangle 1548"/>
                        <wps:cNvSpPr/>
                        <wps:spPr>
                          <a:xfrm>
                            <a:off x="2500887" y="1374760"/>
                            <a:ext cx="164028" cy="131750"/>
                          </a:xfrm>
                          <a:prstGeom prst="rect">
                            <a:avLst/>
                          </a:prstGeom>
                          <a:ln>
                            <a:noFill/>
                          </a:ln>
                        </wps:spPr>
                        <wps:txbx>
                          <w:txbxContent>
                            <w:p w14:paraId="55553170" w14:textId="77777777" w:rsidR="009823AC" w:rsidRDefault="00000000">
                              <w:pPr>
                                <w:spacing w:after="160" w:line="259" w:lineRule="auto"/>
                                <w:ind w:left="0" w:firstLine="0"/>
                              </w:pPr>
                              <w:r>
                                <w:rPr>
                                  <w:spacing w:val="-1"/>
                                  <w:w w:val="84"/>
                                  <w:sz w:val="13"/>
                                </w:rPr>
                                <w:t>23.5</w:t>
                              </w:r>
                            </w:p>
                          </w:txbxContent>
                        </wps:txbx>
                        <wps:bodyPr horzOverflow="overflow" vert="horz" lIns="0" tIns="0" rIns="0" bIns="0" rtlCol="0">
                          <a:noAutofit/>
                        </wps:bodyPr>
                      </wps:wsp>
                      <wps:wsp>
                        <wps:cNvPr id="1553" name="Rectangle 1553"/>
                        <wps:cNvSpPr/>
                        <wps:spPr>
                          <a:xfrm>
                            <a:off x="2640561" y="1525061"/>
                            <a:ext cx="76854" cy="131750"/>
                          </a:xfrm>
                          <a:prstGeom prst="rect">
                            <a:avLst/>
                          </a:prstGeom>
                          <a:ln>
                            <a:noFill/>
                          </a:ln>
                        </wps:spPr>
                        <wps:txbx>
                          <w:txbxContent>
                            <w:p w14:paraId="4DB10ED8" w14:textId="77777777" w:rsidR="009823AC" w:rsidRDefault="00000000">
                              <w:pPr>
                                <w:spacing w:after="160" w:line="259" w:lineRule="auto"/>
                                <w:ind w:left="0" w:firstLine="0"/>
                              </w:pPr>
                              <w:r>
                                <w:rPr>
                                  <w:w w:val="99"/>
                                  <w:sz w:val="13"/>
                                </w:rPr>
                                <w:t>%</w:t>
                              </w:r>
                            </w:p>
                          </w:txbxContent>
                        </wps:txbx>
                        <wps:bodyPr horzOverflow="overflow" vert="horz" lIns="0" tIns="0" rIns="0" bIns="0" rtlCol="0">
                          <a:noAutofit/>
                        </wps:bodyPr>
                      </wps:wsp>
                      <wps:wsp>
                        <wps:cNvPr id="1552" name="Rectangle 1552"/>
                        <wps:cNvSpPr/>
                        <wps:spPr>
                          <a:xfrm>
                            <a:off x="2500887" y="1525061"/>
                            <a:ext cx="188841" cy="131750"/>
                          </a:xfrm>
                          <a:prstGeom prst="rect">
                            <a:avLst/>
                          </a:prstGeom>
                          <a:ln>
                            <a:noFill/>
                          </a:ln>
                        </wps:spPr>
                        <wps:txbx>
                          <w:txbxContent>
                            <w:p w14:paraId="5D633983" w14:textId="77777777" w:rsidR="009823AC" w:rsidRDefault="00000000">
                              <w:pPr>
                                <w:spacing w:after="160" w:line="259" w:lineRule="auto"/>
                                <w:ind w:left="0" w:firstLine="0"/>
                              </w:pPr>
                              <w:r>
                                <w:rPr>
                                  <w:w w:val="75"/>
                                  <w:sz w:val="13"/>
                                </w:rPr>
                                <w:t>15.75</w:t>
                              </w:r>
                            </w:p>
                          </w:txbxContent>
                        </wps:txbx>
                        <wps:bodyPr horzOverflow="overflow" vert="horz" lIns="0" tIns="0" rIns="0" bIns="0" rtlCol="0">
                          <a:noAutofit/>
                        </wps:bodyPr>
                      </wps:wsp>
                      <wps:wsp>
                        <wps:cNvPr id="179" name="Rectangle 179"/>
                        <wps:cNvSpPr/>
                        <wps:spPr>
                          <a:xfrm>
                            <a:off x="2697521" y="1525061"/>
                            <a:ext cx="803015" cy="131750"/>
                          </a:xfrm>
                          <a:prstGeom prst="rect">
                            <a:avLst/>
                          </a:prstGeom>
                          <a:ln>
                            <a:noFill/>
                          </a:ln>
                        </wps:spPr>
                        <wps:txbx>
                          <w:txbxContent>
                            <w:p w14:paraId="654DC4EE" w14:textId="77777777" w:rsidR="009823AC" w:rsidRDefault="00000000">
                              <w:pPr>
                                <w:spacing w:after="160" w:line="259" w:lineRule="auto"/>
                                <w:ind w:left="0" w:firstLine="0"/>
                              </w:pPr>
                              <w:r>
                                <w:rPr>
                                  <w:w w:val="99"/>
                                  <w:sz w:val="13"/>
                                </w:rPr>
                                <w:t xml:space="preserve"> </w:t>
                              </w:r>
                              <w:r>
                                <w:rPr>
                                  <w:spacing w:val="-1"/>
                                  <w:w w:val="99"/>
                                  <w:sz w:val="13"/>
                                </w:rPr>
                                <w:t>Other Developed</w:t>
                              </w:r>
                              <w:r>
                                <w:rPr>
                                  <w:spacing w:val="2"/>
                                  <w:w w:val="99"/>
                                  <w:sz w:val="13"/>
                                </w:rPr>
                                <w:t xml:space="preserve"> </w:t>
                              </w:r>
                            </w:p>
                          </w:txbxContent>
                        </wps:txbx>
                        <wps:bodyPr horzOverflow="overflow" vert="horz" lIns="0" tIns="0" rIns="0" bIns="0" rtlCol="0">
                          <a:noAutofit/>
                        </wps:bodyPr>
                      </wps:wsp>
                      <wps:wsp>
                        <wps:cNvPr id="106" name="Rectangle 106"/>
                        <wps:cNvSpPr/>
                        <wps:spPr>
                          <a:xfrm>
                            <a:off x="3299629" y="1525061"/>
                            <a:ext cx="26130" cy="131750"/>
                          </a:xfrm>
                          <a:prstGeom prst="rect">
                            <a:avLst/>
                          </a:prstGeom>
                          <a:ln>
                            <a:noFill/>
                          </a:ln>
                        </wps:spPr>
                        <wps:txbx>
                          <w:txbxContent>
                            <w:p w14:paraId="61C7F47A" w14:textId="77777777" w:rsidR="009823AC" w:rsidRDefault="00000000">
                              <w:pPr>
                                <w:spacing w:after="160" w:line="259" w:lineRule="auto"/>
                                <w:ind w:left="0" w:firstLine="0"/>
                              </w:pPr>
                              <w:r>
                                <w:rPr>
                                  <w:sz w:val="13"/>
                                </w:rPr>
                                <w:t xml:space="preserve"> </w:t>
                              </w:r>
                            </w:p>
                          </w:txbxContent>
                        </wps:txbx>
                        <wps:bodyPr horzOverflow="overflow" vert="horz" lIns="0" tIns="0" rIns="0" bIns="0" rtlCol="0">
                          <a:noAutofit/>
                        </wps:bodyPr>
                      </wps:wsp>
                      <wps:wsp>
                        <wps:cNvPr id="107" name="Rectangle 107"/>
                        <wps:cNvSpPr/>
                        <wps:spPr>
                          <a:xfrm>
                            <a:off x="2697520" y="1639361"/>
                            <a:ext cx="722538" cy="131750"/>
                          </a:xfrm>
                          <a:prstGeom prst="rect">
                            <a:avLst/>
                          </a:prstGeom>
                          <a:ln>
                            <a:noFill/>
                          </a:ln>
                        </wps:spPr>
                        <wps:txbx>
                          <w:txbxContent>
                            <w:p w14:paraId="06265DD8" w14:textId="77777777" w:rsidR="009823AC" w:rsidRDefault="00000000">
                              <w:pPr>
                                <w:spacing w:after="160" w:line="259" w:lineRule="auto"/>
                                <w:ind w:left="0" w:firstLine="0"/>
                              </w:pPr>
                              <w:r>
                                <w:rPr>
                                  <w:spacing w:val="-1"/>
                                  <w:w w:val="94"/>
                                  <w:sz w:val="13"/>
                                </w:rPr>
                                <w:t>Markets Equities</w:t>
                              </w:r>
                              <w:r>
                                <w:rPr>
                                  <w:spacing w:val="2"/>
                                  <w:w w:val="94"/>
                                  <w:sz w:val="13"/>
                                </w:rPr>
                                <w:t xml:space="preserve"> </w:t>
                              </w:r>
                            </w:p>
                          </w:txbxContent>
                        </wps:txbx>
                        <wps:bodyPr horzOverflow="overflow" vert="horz" lIns="0" tIns="0" rIns="0" bIns="0" rtlCol="0">
                          <a:noAutofit/>
                        </wps:bodyPr>
                      </wps:wsp>
                      <wps:wsp>
                        <wps:cNvPr id="1565" name="Rectangle 1565"/>
                        <wps:cNvSpPr/>
                        <wps:spPr>
                          <a:xfrm>
                            <a:off x="2582363" y="1789660"/>
                            <a:ext cx="880199" cy="131750"/>
                          </a:xfrm>
                          <a:prstGeom prst="rect">
                            <a:avLst/>
                          </a:prstGeom>
                          <a:ln>
                            <a:noFill/>
                          </a:ln>
                        </wps:spPr>
                        <wps:txbx>
                          <w:txbxContent>
                            <w:p w14:paraId="372E6CF2" w14:textId="77777777" w:rsidR="009823AC" w:rsidRDefault="00000000">
                              <w:pPr>
                                <w:spacing w:after="160" w:line="259" w:lineRule="auto"/>
                                <w:ind w:left="0" w:firstLine="0"/>
                              </w:pPr>
                              <w:r>
                                <w:rPr>
                                  <w:spacing w:val="-1"/>
                                  <w:w w:val="93"/>
                                  <w:sz w:val="13"/>
                                </w:rPr>
                                <w:t>% Emerging Markets</w:t>
                              </w:r>
                              <w:r>
                                <w:rPr>
                                  <w:spacing w:val="2"/>
                                  <w:w w:val="93"/>
                                  <w:sz w:val="13"/>
                                </w:rPr>
                                <w:t xml:space="preserve"> </w:t>
                              </w:r>
                            </w:p>
                          </w:txbxContent>
                        </wps:txbx>
                        <wps:bodyPr horzOverflow="overflow" vert="horz" lIns="0" tIns="0" rIns="0" bIns="0" rtlCol="0">
                          <a:noAutofit/>
                        </wps:bodyPr>
                      </wps:wsp>
                      <wps:wsp>
                        <wps:cNvPr id="1564" name="Rectangle 1564"/>
                        <wps:cNvSpPr/>
                        <wps:spPr>
                          <a:xfrm>
                            <a:off x="2500887" y="1789660"/>
                            <a:ext cx="111438" cy="131750"/>
                          </a:xfrm>
                          <a:prstGeom prst="rect">
                            <a:avLst/>
                          </a:prstGeom>
                          <a:ln>
                            <a:noFill/>
                          </a:ln>
                        </wps:spPr>
                        <wps:txbx>
                          <w:txbxContent>
                            <w:p w14:paraId="72AF1C18" w14:textId="77777777" w:rsidR="009823AC" w:rsidRDefault="00000000">
                              <w:pPr>
                                <w:spacing w:after="160" w:line="259" w:lineRule="auto"/>
                                <w:ind w:left="0" w:firstLine="0"/>
                              </w:pPr>
                              <w:r>
                                <w:rPr>
                                  <w:w w:val="80"/>
                                  <w:sz w:val="13"/>
                                </w:rPr>
                                <w:t>7.5</w:t>
                              </w:r>
                            </w:p>
                          </w:txbxContent>
                        </wps:txbx>
                        <wps:bodyPr horzOverflow="overflow" vert="horz" lIns="0" tIns="0" rIns="0" bIns="0" rtlCol="0">
                          <a:noAutofit/>
                        </wps:bodyPr>
                      </wps:wsp>
                      <wps:wsp>
                        <wps:cNvPr id="1573" name="Rectangle 1573"/>
                        <wps:cNvSpPr/>
                        <wps:spPr>
                          <a:xfrm>
                            <a:off x="2604982" y="1939961"/>
                            <a:ext cx="1040494" cy="131750"/>
                          </a:xfrm>
                          <a:prstGeom prst="rect">
                            <a:avLst/>
                          </a:prstGeom>
                          <a:ln>
                            <a:noFill/>
                          </a:ln>
                        </wps:spPr>
                        <wps:txbx>
                          <w:txbxContent>
                            <w:p w14:paraId="1C5835D9" w14:textId="77777777" w:rsidR="009823AC" w:rsidRDefault="00000000">
                              <w:pPr>
                                <w:spacing w:after="160" w:line="259" w:lineRule="auto"/>
                                <w:ind w:left="0" w:firstLine="0"/>
                              </w:pPr>
                              <w:r>
                                <w:rPr>
                                  <w:spacing w:val="-4"/>
                                  <w:w w:val="95"/>
                                  <w:sz w:val="13"/>
                                </w:rPr>
                                <w:t>%</w:t>
                              </w:r>
                              <w:r>
                                <w:rPr>
                                  <w:spacing w:val="-2"/>
                                  <w:w w:val="95"/>
                                  <w:sz w:val="13"/>
                                </w:rPr>
                                <w:t xml:space="preserve"> </w:t>
                              </w:r>
                              <w:r>
                                <w:rPr>
                                  <w:spacing w:val="-4"/>
                                  <w:w w:val="95"/>
                                  <w:sz w:val="13"/>
                                </w:rPr>
                                <w:t>UK</w:t>
                              </w:r>
                              <w:r>
                                <w:rPr>
                                  <w:spacing w:val="-2"/>
                                  <w:w w:val="95"/>
                                  <w:sz w:val="13"/>
                                </w:rPr>
                                <w:t xml:space="preserve"> </w:t>
                              </w:r>
                              <w:r>
                                <w:rPr>
                                  <w:spacing w:val="-4"/>
                                  <w:w w:val="95"/>
                                  <w:sz w:val="13"/>
                                </w:rPr>
                                <w:t>Government</w:t>
                              </w:r>
                              <w:r>
                                <w:rPr>
                                  <w:spacing w:val="-2"/>
                                  <w:w w:val="95"/>
                                  <w:sz w:val="13"/>
                                </w:rPr>
                                <w:t xml:space="preserve"> </w:t>
                              </w:r>
                              <w:r>
                                <w:rPr>
                                  <w:spacing w:val="-4"/>
                                  <w:w w:val="95"/>
                                  <w:sz w:val="13"/>
                                </w:rPr>
                                <w:t>Bonds</w:t>
                              </w:r>
                            </w:p>
                          </w:txbxContent>
                        </wps:txbx>
                        <wps:bodyPr horzOverflow="overflow" vert="horz" lIns="0" tIns="0" rIns="0" bIns="0" rtlCol="0">
                          <a:noAutofit/>
                        </wps:bodyPr>
                      </wps:wsp>
                      <wps:wsp>
                        <wps:cNvPr id="1572" name="Rectangle 1572"/>
                        <wps:cNvSpPr/>
                        <wps:spPr>
                          <a:xfrm>
                            <a:off x="2500887" y="1939961"/>
                            <a:ext cx="143717" cy="131750"/>
                          </a:xfrm>
                          <a:prstGeom prst="rect">
                            <a:avLst/>
                          </a:prstGeom>
                          <a:ln>
                            <a:noFill/>
                          </a:ln>
                        </wps:spPr>
                        <wps:txbx>
                          <w:txbxContent>
                            <w:p w14:paraId="1EA8614F" w14:textId="77777777" w:rsidR="009823AC" w:rsidRDefault="00000000">
                              <w:pPr>
                                <w:spacing w:after="160" w:line="259" w:lineRule="auto"/>
                                <w:ind w:left="0" w:firstLine="0"/>
                              </w:pPr>
                              <w:r>
                                <w:rPr>
                                  <w:spacing w:val="-4"/>
                                  <w:w w:val="74"/>
                                  <w:sz w:val="13"/>
                                </w:rPr>
                                <w:t>10.5</w:t>
                              </w:r>
                            </w:p>
                          </w:txbxContent>
                        </wps:txbx>
                        <wps:bodyPr horzOverflow="overflow" vert="horz" lIns="0" tIns="0" rIns="0" bIns="0" rtlCol="0">
                          <a:noAutofit/>
                        </wps:bodyPr>
                      </wps:wsp>
                      <wps:wsp>
                        <wps:cNvPr id="1580" name="Rectangle 1580"/>
                        <wps:cNvSpPr/>
                        <wps:spPr>
                          <a:xfrm>
                            <a:off x="2500887" y="2090260"/>
                            <a:ext cx="166224" cy="131750"/>
                          </a:xfrm>
                          <a:prstGeom prst="rect">
                            <a:avLst/>
                          </a:prstGeom>
                          <a:ln>
                            <a:noFill/>
                          </a:ln>
                        </wps:spPr>
                        <wps:txbx>
                          <w:txbxContent>
                            <w:p w14:paraId="5C332E03" w14:textId="77777777" w:rsidR="009823AC" w:rsidRDefault="00000000">
                              <w:pPr>
                                <w:spacing w:after="160" w:line="259" w:lineRule="auto"/>
                                <w:ind w:left="0" w:firstLine="0"/>
                              </w:pPr>
                              <w:r>
                                <w:rPr>
                                  <w:spacing w:val="-1"/>
                                  <w:w w:val="85"/>
                                  <w:sz w:val="13"/>
                                </w:rPr>
                                <w:t>5.25</w:t>
                              </w:r>
                            </w:p>
                          </w:txbxContent>
                        </wps:txbx>
                        <wps:bodyPr horzOverflow="overflow" vert="horz" lIns="0" tIns="0" rIns="0" bIns="0" rtlCol="0">
                          <a:noAutofit/>
                        </wps:bodyPr>
                      </wps:wsp>
                      <wps:wsp>
                        <wps:cNvPr id="1581" name="Rectangle 1581"/>
                        <wps:cNvSpPr/>
                        <wps:spPr>
                          <a:xfrm>
                            <a:off x="2623556" y="2090260"/>
                            <a:ext cx="975717" cy="131750"/>
                          </a:xfrm>
                          <a:prstGeom prst="rect">
                            <a:avLst/>
                          </a:prstGeom>
                          <a:ln>
                            <a:noFill/>
                          </a:ln>
                        </wps:spPr>
                        <wps:txbx>
                          <w:txbxContent>
                            <w:p w14:paraId="6AED4E0A" w14:textId="77777777" w:rsidR="009823AC" w:rsidRDefault="00000000">
                              <w:pPr>
                                <w:spacing w:after="160" w:line="259" w:lineRule="auto"/>
                                <w:ind w:left="0" w:firstLine="0"/>
                              </w:pPr>
                              <w:r>
                                <w:rPr>
                                  <w:spacing w:val="-1"/>
                                  <w:w w:val="97"/>
                                  <w:sz w:val="13"/>
                                </w:rPr>
                                <w:t>% UK Corporate Bonds</w:t>
                              </w:r>
                            </w:p>
                          </w:txbxContent>
                        </wps:txbx>
                        <wps:bodyPr horzOverflow="overflow" vert="horz" lIns="0" tIns="0" rIns="0" bIns="0" rtlCol="0">
                          <a:noAutofit/>
                        </wps:bodyPr>
                      </wps:wsp>
                      <wps:wsp>
                        <wps:cNvPr id="1589" name="Rectangle 1589"/>
                        <wps:cNvSpPr/>
                        <wps:spPr>
                          <a:xfrm>
                            <a:off x="2622483" y="2240561"/>
                            <a:ext cx="670167" cy="131750"/>
                          </a:xfrm>
                          <a:prstGeom prst="rect">
                            <a:avLst/>
                          </a:prstGeom>
                          <a:ln>
                            <a:noFill/>
                          </a:ln>
                        </wps:spPr>
                        <wps:txbx>
                          <w:txbxContent>
                            <w:p w14:paraId="6D67592E" w14:textId="77777777" w:rsidR="009823AC" w:rsidRDefault="00000000">
                              <w:pPr>
                                <w:spacing w:after="160" w:line="259" w:lineRule="auto"/>
                                <w:ind w:left="0" w:firstLine="0"/>
                              </w:pPr>
                              <w:r>
                                <w:rPr>
                                  <w:spacing w:val="-1"/>
                                  <w:w w:val="98"/>
                                  <w:sz w:val="13"/>
                                </w:rPr>
                                <w:t>% Global Bonds</w:t>
                              </w:r>
                            </w:p>
                          </w:txbxContent>
                        </wps:txbx>
                        <wps:bodyPr horzOverflow="overflow" vert="horz" lIns="0" tIns="0" rIns="0" bIns="0" rtlCol="0">
                          <a:noAutofit/>
                        </wps:bodyPr>
                      </wps:wsp>
                      <wps:wsp>
                        <wps:cNvPr id="1588" name="Rectangle 1588"/>
                        <wps:cNvSpPr/>
                        <wps:spPr>
                          <a:xfrm>
                            <a:off x="2500887" y="2240561"/>
                            <a:ext cx="164797" cy="131750"/>
                          </a:xfrm>
                          <a:prstGeom prst="rect">
                            <a:avLst/>
                          </a:prstGeom>
                          <a:ln>
                            <a:noFill/>
                          </a:ln>
                        </wps:spPr>
                        <wps:txbx>
                          <w:txbxContent>
                            <w:p w14:paraId="7B69E260" w14:textId="77777777" w:rsidR="009823AC" w:rsidRDefault="00000000">
                              <w:pPr>
                                <w:spacing w:after="160" w:line="259" w:lineRule="auto"/>
                                <w:ind w:left="0" w:firstLine="0"/>
                              </w:pPr>
                              <w:r>
                                <w:rPr>
                                  <w:spacing w:val="-1"/>
                                  <w:w w:val="85"/>
                                  <w:sz w:val="13"/>
                                </w:rPr>
                                <w:t>9.25</w:t>
                              </w:r>
                            </w:p>
                          </w:txbxContent>
                        </wps:txbx>
                        <wps:bodyPr horzOverflow="overflow" vert="horz" lIns="0" tIns="0" rIns="0" bIns="0" rtlCol="0">
                          <a:noAutofit/>
                        </wps:bodyPr>
                      </wps:wsp>
                      <wps:wsp>
                        <wps:cNvPr id="1595" name="Rectangle 1595"/>
                        <wps:cNvSpPr/>
                        <wps:spPr>
                          <a:xfrm>
                            <a:off x="2536053" y="2390860"/>
                            <a:ext cx="1113066" cy="131750"/>
                          </a:xfrm>
                          <a:prstGeom prst="rect">
                            <a:avLst/>
                          </a:prstGeom>
                          <a:ln>
                            <a:noFill/>
                          </a:ln>
                        </wps:spPr>
                        <wps:txbx>
                          <w:txbxContent>
                            <w:p w14:paraId="32EDEE65" w14:textId="77777777" w:rsidR="009823AC" w:rsidRDefault="00000000">
                              <w:pPr>
                                <w:spacing w:after="160" w:line="259" w:lineRule="auto"/>
                                <w:ind w:left="0" w:firstLine="0"/>
                              </w:pPr>
                              <w:r>
                                <w:rPr>
                                  <w:spacing w:val="-1"/>
                                  <w:w w:val="96"/>
                                  <w:sz w:val="13"/>
                                </w:rPr>
                                <w:t>% Alternative Investments</w:t>
                              </w:r>
                            </w:p>
                          </w:txbxContent>
                        </wps:txbx>
                        <wps:bodyPr horzOverflow="overflow" vert="horz" lIns="0" tIns="0" rIns="0" bIns="0" rtlCol="0">
                          <a:noAutofit/>
                        </wps:bodyPr>
                      </wps:wsp>
                      <wps:wsp>
                        <wps:cNvPr id="1594" name="Rectangle 1594"/>
                        <wps:cNvSpPr/>
                        <wps:spPr>
                          <a:xfrm>
                            <a:off x="2500887" y="2390860"/>
                            <a:ext cx="49845" cy="131750"/>
                          </a:xfrm>
                          <a:prstGeom prst="rect">
                            <a:avLst/>
                          </a:prstGeom>
                          <a:ln>
                            <a:noFill/>
                          </a:ln>
                        </wps:spPr>
                        <wps:txbx>
                          <w:txbxContent>
                            <w:p w14:paraId="4EB8F0F0" w14:textId="77777777" w:rsidR="009823AC" w:rsidRDefault="00000000">
                              <w:pPr>
                                <w:spacing w:after="160" w:line="259" w:lineRule="auto"/>
                                <w:ind w:left="0" w:firstLine="0"/>
                              </w:pPr>
                              <w:r>
                                <w:rPr>
                                  <w:w w:val="89"/>
                                  <w:sz w:val="13"/>
                                </w:rPr>
                                <w:t>5</w:t>
                              </w:r>
                            </w:p>
                          </w:txbxContent>
                        </wps:txbx>
                        <wps:bodyPr horzOverflow="overflow" vert="horz" lIns="0" tIns="0" rIns="0" bIns="0" rtlCol="0">
                          <a:noAutofit/>
                        </wps:bodyPr>
                      </wps:wsp>
                      <wps:wsp>
                        <wps:cNvPr id="113" name="Shape 113"/>
                        <wps:cNvSpPr/>
                        <wps:spPr>
                          <a:xfrm>
                            <a:off x="2382091" y="1230081"/>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241F2E"/>
                          </a:fillRef>
                          <a:effectRef idx="0">
                            <a:scrgbClr r="0" g="0" b="0"/>
                          </a:effectRef>
                          <a:fontRef idx="none"/>
                        </wps:style>
                        <wps:bodyPr/>
                      </wps:wsp>
                      <wps:wsp>
                        <wps:cNvPr id="114" name="Shape 114"/>
                        <wps:cNvSpPr/>
                        <wps:spPr>
                          <a:xfrm>
                            <a:off x="2382091" y="1382210"/>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5C5260"/>
                          </a:fillRef>
                          <a:effectRef idx="0">
                            <a:scrgbClr r="0" g="0" b="0"/>
                          </a:effectRef>
                          <a:fontRef idx="none"/>
                        </wps:style>
                        <wps:bodyPr/>
                      </wps:wsp>
                      <wps:wsp>
                        <wps:cNvPr id="115" name="Shape 115"/>
                        <wps:cNvSpPr/>
                        <wps:spPr>
                          <a:xfrm>
                            <a:off x="2382091" y="1534337"/>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A23357"/>
                          </a:fillRef>
                          <a:effectRef idx="0">
                            <a:scrgbClr r="0" g="0" b="0"/>
                          </a:effectRef>
                          <a:fontRef idx="none"/>
                        </wps:style>
                        <wps:bodyPr/>
                      </wps:wsp>
                      <wps:wsp>
                        <wps:cNvPr id="116" name="Rectangle 116"/>
                        <wps:cNvSpPr/>
                        <wps:spPr>
                          <a:xfrm>
                            <a:off x="2382087" y="1021016"/>
                            <a:ext cx="513838" cy="162154"/>
                          </a:xfrm>
                          <a:prstGeom prst="rect">
                            <a:avLst/>
                          </a:prstGeom>
                          <a:ln>
                            <a:noFill/>
                          </a:ln>
                        </wps:spPr>
                        <wps:txbx>
                          <w:txbxContent>
                            <w:p w14:paraId="2395F6D2" w14:textId="77777777" w:rsidR="009823AC" w:rsidRDefault="00000000">
                              <w:pPr>
                                <w:spacing w:after="160" w:line="259" w:lineRule="auto"/>
                                <w:ind w:left="0" w:firstLine="0"/>
                              </w:pPr>
                              <w:r>
                                <w:rPr>
                                  <w:b/>
                                  <w:spacing w:val="3"/>
                                  <w:w w:val="101"/>
                                  <w:sz w:val="16"/>
                                </w:rPr>
                                <w:t>Balanced</w:t>
                              </w:r>
                            </w:p>
                          </w:txbxContent>
                        </wps:txbx>
                        <wps:bodyPr horzOverflow="overflow" vert="horz" lIns="0" tIns="0" rIns="0" bIns="0" rtlCol="0">
                          <a:noAutofit/>
                        </wps:bodyPr>
                      </wps:wsp>
                      <wps:wsp>
                        <wps:cNvPr id="1542" name="Rectangle 1542"/>
                        <wps:cNvSpPr/>
                        <wps:spPr>
                          <a:xfrm>
                            <a:off x="3681345" y="1224461"/>
                            <a:ext cx="145913" cy="131750"/>
                          </a:xfrm>
                          <a:prstGeom prst="rect">
                            <a:avLst/>
                          </a:prstGeom>
                          <a:ln>
                            <a:noFill/>
                          </a:ln>
                        </wps:spPr>
                        <wps:txbx>
                          <w:txbxContent>
                            <w:p w14:paraId="3BE25FA2" w14:textId="77777777" w:rsidR="009823AC" w:rsidRDefault="00000000">
                              <w:pPr>
                                <w:spacing w:after="160" w:line="259" w:lineRule="auto"/>
                                <w:ind w:left="0" w:firstLine="0"/>
                              </w:pPr>
                              <w:r>
                                <w:rPr>
                                  <w:w w:val="75"/>
                                  <w:sz w:val="13"/>
                                </w:rPr>
                                <w:t>31.5</w:t>
                              </w:r>
                            </w:p>
                          </w:txbxContent>
                        </wps:txbx>
                        <wps:bodyPr horzOverflow="overflow" vert="horz" lIns="0" tIns="0" rIns="0" bIns="0" rtlCol="0">
                          <a:noAutofit/>
                        </wps:bodyPr>
                      </wps:wsp>
                      <wps:wsp>
                        <wps:cNvPr id="1543" name="Rectangle 1543"/>
                        <wps:cNvSpPr/>
                        <wps:spPr>
                          <a:xfrm>
                            <a:off x="3789568" y="1224461"/>
                            <a:ext cx="619993" cy="131750"/>
                          </a:xfrm>
                          <a:prstGeom prst="rect">
                            <a:avLst/>
                          </a:prstGeom>
                          <a:ln>
                            <a:noFill/>
                          </a:ln>
                        </wps:spPr>
                        <wps:txbx>
                          <w:txbxContent>
                            <w:p w14:paraId="7D74EF4D" w14:textId="77777777" w:rsidR="009823AC" w:rsidRDefault="00000000">
                              <w:pPr>
                                <w:spacing w:after="160" w:line="259" w:lineRule="auto"/>
                                <w:ind w:left="0" w:firstLine="0"/>
                              </w:pPr>
                              <w:r>
                                <w:rPr>
                                  <w:w w:val="98"/>
                                  <w:sz w:val="13"/>
                                </w:rPr>
                                <w:t>%</w:t>
                              </w:r>
                              <w:r>
                                <w:rPr>
                                  <w:spacing w:val="2"/>
                                  <w:w w:val="98"/>
                                  <w:sz w:val="13"/>
                                </w:rPr>
                                <w:t xml:space="preserve"> </w:t>
                              </w:r>
                              <w:r>
                                <w:rPr>
                                  <w:w w:val="98"/>
                                  <w:sz w:val="13"/>
                                </w:rPr>
                                <w:t>UK</w:t>
                              </w:r>
                              <w:r>
                                <w:rPr>
                                  <w:spacing w:val="2"/>
                                  <w:w w:val="98"/>
                                  <w:sz w:val="13"/>
                                </w:rPr>
                                <w:t xml:space="preserve"> </w:t>
                              </w:r>
                              <w:r>
                                <w:rPr>
                                  <w:w w:val="98"/>
                                  <w:sz w:val="13"/>
                                </w:rPr>
                                <w:t>Equities</w:t>
                              </w:r>
                              <w:r>
                                <w:rPr>
                                  <w:spacing w:val="2"/>
                                  <w:w w:val="98"/>
                                  <w:sz w:val="13"/>
                                </w:rPr>
                                <w:t xml:space="preserve"> </w:t>
                              </w:r>
                            </w:p>
                          </w:txbxContent>
                        </wps:txbx>
                        <wps:bodyPr horzOverflow="overflow" vert="horz" lIns="0" tIns="0" rIns="0" bIns="0" rtlCol="0">
                          <a:noAutofit/>
                        </wps:bodyPr>
                      </wps:wsp>
                      <wps:wsp>
                        <wps:cNvPr id="1551" name="Rectangle 1551"/>
                        <wps:cNvSpPr/>
                        <wps:spPr>
                          <a:xfrm>
                            <a:off x="3823496" y="1374760"/>
                            <a:ext cx="614503" cy="131750"/>
                          </a:xfrm>
                          <a:prstGeom prst="rect">
                            <a:avLst/>
                          </a:prstGeom>
                          <a:ln>
                            <a:noFill/>
                          </a:ln>
                        </wps:spPr>
                        <wps:txbx>
                          <w:txbxContent>
                            <w:p w14:paraId="3CD66371" w14:textId="77777777" w:rsidR="009823AC" w:rsidRDefault="00000000">
                              <w:pPr>
                                <w:spacing w:after="160" w:line="259" w:lineRule="auto"/>
                                <w:ind w:left="0" w:firstLine="0"/>
                              </w:pPr>
                              <w:r>
                                <w:rPr>
                                  <w:w w:val="98"/>
                                  <w:sz w:val="13"/>
                                </w:rPr>
                                <w:t>%</w:t>
                              </w:r>
                              <w:r>
                                <w:rPr>
                                  <w:spacing w:val="2"/>
                                  <w:w w:val="98"/>
                                  <w:sz w:val="13"/>
                                </w:rPr>
                                <w:t xml:space="preserve"> </w:t>
                              </w:r>
                              <w:r>
                                <w:rPr>
                                  <w:w w:val="98"/>
                                  <w:sz w:val="13"/>
                                </w:rPr>
                                <w:t>US</w:t>
                              </w:r>
                              <w:r>
                                <w:rPr>
                                  <w:spacing w:val="2"/>
                                  <w:w w:val="98"/>
                                  <w:sz w:val="13"/>
                                </w:rPr>
                                <w:t xml:space="preserve"> </w:t>
                              </w:r>
                              <w:r>
                                <w:rPr>
                                  <w:w w:val="98"/>
                                  <w:sz w:val="13"/>
                                </w:rPr>
                                <w:t>Equities</w:t>
                              </w:r>
                              <w:r>
                                <w:rPr>
                                  <w:spacing w:val="2"/>
                                  <w:w w:val="98"/>
                                  <w:sz w:val="13"/>
                                </w:rPr>
                                <w:t xml:space="preserve"> </w:t>
                              </w:r>
                            </w:p>
                          </w:txbxContent>
                        </wps:txbx>
                        <wps:bodyPr horzOverflow="overflow" vert="horz" lIns="0" tIns="0" rIns="0" bIns="0" rtlCol="0">
                          <a:noAutofit/>
                        </wps:bodyPr>
                      </wps:wsp>
                      <wps:wsp>
                        <wps:cNvPr id="1550" name="Rectangle 1550"/>
                        <wps:cNvSpPr/>
                        <wps:spPr>
                          <a:xfrm>
                            <a:off x="3681345" y="1374760"/>
                            <a:ext cx="191037" cy="131750"/>
                          </a:xfrm>
                          <a:prstGeom prst="rect">
                            <a:avLst/>
                          </a:prstGeom>
                          <a:ln>
                            <a:noFill/>
                          </a:ln>
                        </wps:spPr>
                        <wps:txbx>
                          <w:txbxContent>
                            <w:p w14:paraId="47BF8F26" w14:textId="77777777" w:rsidR="009823AC" w:rsidRDefault="00000000">
                              <w:pPr>
                                <w:spacing w:after="160" w:line="259" w:lineRule="auto"/>
                                <w:ind w:left="0" w:firstLine="0"/>
                              </w:pPr>
                              <w:r>
                                <w:rPr>
                                  <w:w w:val="76"/>
                                  <w:sz w:val="13"/>
                                </w:rPr>
                                <w:t>31.75</w:t>
                              </w:r>
                            </w:p>
                          </w:txbxContent>
                        </wps:txbx>
                        <wps:bodyPr horzOverflow="overflow" vert="horz" lIns="0" tIns="0" rIns="0" bIns="0" rtlCol="0">
                          <a:noAutofit/>
                        </wps:bodyPr>
                      </wps:wsp>
                      <wps:wsp>
                        <wps:cNvPr id="1558" name="Rectangle 1558"/>
                        <wps:cNvSpPr/>
                        <wps:spPr>
                          <a:xfrm>
                            <a:off x="3681345" y="1525061"/>
                            <a:ext cx="147669" cy="131750"/>
                          </a:xfrm>
                          <a:prstGeom prst="rect">
                            <a:avLst/>
                          </a:prstGeom>
                          <a:ln>
                            <a:noFill/>
                          </a:ln>
                        </wps:spPr>
                        <wps:txbx>
                          <w:txbxContent>
                            <w:p w14:paraId="246A3285" w14:textId="77777777" w:rsidR="009823AC" w:rsidRDefault="00000000">
                              <w:pPr>
                                <w:spacing w:after="160" w:line="259" w:lineRule="auto"/>
                                <w:ind w:left="0" w:firstLine="0"/>
                              </w:pPr>
                              <w:r>
                                <w:rPr>
                                  <w:w w:val="76"/>
                                  <w:sz w:val="13"/>
                                </w:rPr>
                                <w:t>21.5</w:t>
                              </w:r>
                            </w:p>
                          </w:txbxContent>
                        </wps:txbx>
                        <wps:bodyPr horzOverflow="overflow" vert="horz" lIns="0" tIns="0" rIns="0" bIns="0" rtlCol="0">
                          <a:noAutofit/>
                        </wps:bodyPr>
                      </wps:wsp>
                      <wps:wsp>
                        <wps:cNvPr id="1559" name="Rectangle 1559"/>
                        <wps:cNvSpPr/>
                        <wps:spPr>
                          <a:xfrm>
                            <a:off x="3790889" y="1525061"/>
                            <a:ext cx="896327" cy="131750"/>
                          </a:xfrm>
                          <a:prstGeom prst="rect">
                            <a:avLst/>
                          </a:prstGeom>
                          <a:ln>
                            <a:noFill/>
                          </a:ln>
                        </wps:spPr>
                        <wps:txbx>
                          <w:txbxContent>
                            <w:p w14:paraId="1E786B68" w14:textId="77777777" w:rsidR="009823AC" w:rsidRDefault="00000000">
                              <w:pPr>
                                <w:spacing w:after="160" w:line="259" w:lineRule="auto"/>
                                <w:ind w:left="0" w:firstLine="0"/>
                              </w:pPr>
                              <w:r>
                                <w:rPr>
                                  <w:w w:val="101"/>
                                  <w:sz w:val="13"/>
                                </w:rPr>
                                <w:t>%</w:t>
                              </w:r>
                              <w:r>
                                <w:rPr>
                                  <w:spacing w:val="2"/>
                                  <w:w w:val="101"/>
                                  <w:sz w:val="13"/>
                                </w:rPr>
                                <w:t xml:space="preserve"> </w:t>
                              </w:r>
                              <w:r>
                                <w:rPr>
                                  <w:spacing w:val="-29"/>
                                  <w:w w:val="101"/>
                                  <w:sz w:val="13"/>
                                </w:rPr>
                                <w:t xml:space="preserve"> </w:t>
                              </w:r>
                              <w:r>
                                <w:rPr>
                                  <w:w w:val="101"/>
                                  <w:sz w:val="13"/>
                                </w:rPr>
                                <w:t>Other</w:t>
                              </w:r>
                              <w:r>
                                <w:rPr>
                                  <w:spacing w:val="2"/>
                                  <w:w w:val="101"/>
                                  <w:sz w:val="13"/>
                                </w:rPr>
                                <w:t xml:space="preserve"> </w:t>
                              </w:r>
                              <w:r>
                                <w:rPr>
                                  <w:w w:val="101"/>
                                  <w:sz w:val="13"/>
                                </w:rPr>
                                <w:t>Developed</w:t>
                              </w:r>
                              <w:r>
                                <w:rPr>
                                  <w:spacing w:val="2"/>
                                  <w:w w:val="101"/>
                                  <w:sz w:val="13"/>
                                </w:rPr>
                                <w:t xml:space="preserve"> </w:t>
                              </w:r>
                            </w:p>
                          </w:txbxContent>
                        </wps:txbx>
                        <wps:bodyPr horzOverflow="overflow" vert="horz" lIns="0" tIns="0" rIns="0" bIns="0" rtlCol="0">
                          <a:noAutofit/>
                        </wps:bodyPr>
                      </wps:wsp>
                      <wps:wsp>
                        <wps:cNvPr id="120" name="Rectangle 120"/>
                        <wps:cNvSpPr/>
                        <wps:spPr>
                          <a:xfrm>
                            <a:off x="4464815" y="1525061"/>
                            <a:ext cx="26130" cy="131750"/>
                          </a:xfrm>
                          <a:prstGeom prst="rect">
                            <a:avLst/>
                          </a:prstGeom>
                          <a:ln>
                            <a:noFill/>
                          </a:ln>
                        </wps:spPr>
                        <wps:txbx>
                          <w:txbxContent>
                            <w:p w14:paraId="51538B6A" w14:textId="77777777" w:rsidR="009823AC" w:rsidRDefault="00000000">
                              <w:pPr>
                                <w:spacing w:after="160" w:line="259" w:lineRule="auto"/>
                                <w:ind w:left="0" w:firstLine="0"/>
                              </w:pPr>
                              <w:r>
                                <w:rPr>
                                  <w:sz w:val="13"/>
                                </w:rPr>
                                <w:t xml:space="preserve"> </w:t>
                              </w:r>
                            </w:p>
                          </w:txbxContent>
                        </wps:txbx>
                        <wps:bodyPr horzOverflow="overflow" vert="horz" lIns="0" tIns="0" rIns="0" bIns="0" rtlCol="0">
                          <a:noAutofit/>
                        </wps:bodyPr>
                      </wps:wsp>
                      <wps:wsp>
                        <wps:cNvPr id="121" name="Rectangle 121"/>
                        <wps:cNvSpPr/>
                        <wps:spPr>
                          <a:xfrm>
                            <a:off x="3868317" y="1639361"/>
                            <a:ext cx="712876" cy="131750"/>
                          </a:xfrm>
                          <a:prstGeom prst="rect">
                            <a:avLst/>
                          </a:prstGeom>
                          <a:ln>
                            <a:noFill/>
                          </a:ln>
                        </wps:spPr>
                        <wps:txbx>
                          <w:txbxContent>
                            <w:p w14:paraId="74C0C17A" w14:textId="77777777" w:rsidR="009823AC" w:rsidRDefault="00000000">
                              <w:pPr>
                                <w:spacing w:after="160" w:line="259" w:lineRule="auto"/>
                                <w:ind w:left="0" w:firstLine="0"/>
                              </w:pPr>
                              <w:r>
                                <w:rPr>
                                  <w:w w:val="96"/>
                                  <w:sz w:val="13"/>
                                </w:rPr>
                                <w:t>Markets</w:t>
                              </w:r>
                              <w:r>
                                <w:rPr>
                                  <w:spacing w:val="2"/>
                                  <w:w w:val="96"/>
                                  <w:sz w:val="13"/>
                                </w:rPr>
                                <w:t xml:space="preserve"> </w:t>
                              </w:r>
                              <w:r>
                                <w:rPr>
                                  <w:w w:val="96"/>
                                  <w:sz w:val="13"/>
                                </w:rPr>
                                <w:t>Equities</w:t>
                              </w:r>
                            </w:p>
                          </w:txbxContent>
                        </wps:txbx>
                        <wps:bodyPr horzOverflow="overflow" vert="horz" lIns="0" tIns="0" rIns="0" bIns="0" rtlCol="0">
                          <a:noAutofit/>
                        </wps:bodyPr>
                      </wps:wsp>
                      <wps:wsp>
                        <wps:cNvPr id="1566" name="Rectangle 1566"/>
                        <wps:cNvSpPr/>
                        <wps:spPr>
                          <a:xfrm>
                            <a:off x="3681345" y="1789660"/>
                            <a:ext cx="198613" cy="131750"/>
                          </a:xfrm>
                          <a:prstGeom prst="rect">
                            <a:avLst/>
                          </a:prstGeom>
                          <a:ln>
                            <a:noFill/>
                          </a:ln>
                        </wps:spPr>
                        <wps:txbx>
                          <w:txbxContent>
                            <w:p w14:paraId="11398BEB" w14:textId="77777777" w:rsidR="009823AC" w:rsidRDefault="00000000">
                              <w:pPr>
                                <w:spacing w:after="160" w:line="259" w:lineRule="auto"/>
                                <w:ind w:left="0" w:firstLine="0"/>
                              </w:pPr>
                              <w:r>
                                <w:rPr>
                                  <w:spacing w:val="-1"/>
                                  <w:w w:val="79"/>
                                  <w:sz w:val="13"/>
                                </w:rPr>
                                <w:t>10.25</w:t>
                              </w:r>
                            </w:p>
                          </w:txbxContent>
                        </wps:txbx>
                        <wps:bodyPr horzOverflow="overflow" vert="horz" lIns="0" tIns="0" rIns="0" bIns="0" rtlCol="0">
                          <a:noAutofit/>
                        </wps:bodyPr>
                      </wps:wsp>
                      <wps:wsp>
                        <wps:cNvPr id="1567" name="Rectangle 1567"/>
                        <wps:cNvSpPr/>
                        <wps:spPr>
                          <a:xfrm>
                            <a:off x="3828358" y="1789660"/>
                            <a:ext cx="880188" cy="131750"/>
                          </a:xfrm>
                          <a:prstGeom prst="rect">
                            <a:avLst/>
                          </a:prstGeom>
                          <a:ln>
                            <a:noFill/>
                          </a:ln>
                        </wps:spPr>
                        <wps:txbx>
                          <w:txbxContent>
                            <w:p w14:paraId="4F8316FA" w14:textId="77777777" w:rsidR="009823AC" w:rsidRDefault="00000000">
                              <w:pPr>
                                <w:spacing w:after="160" w:line="259" w:lineRule="auto"/>
                                <w:ind w:left="0" w:firstLine="0"/>
                              </w:pPr>
                              <w:r>
                                <w:rPr>
                                  <w:spacing w:val="-1"/>
                                  <w:w w:val="93"/>
                                  <w:sz w:val="13"/>
                                </w:rPr>
                                <w:t>% Emerging Markets</w:t>
                              </w:r>
                              <w:r>
                                <w:rPr>
                                  <w:spacing w:val="2"/>
                                  <w:w w:val="93"/>
                                  <w:sz w:val="13"/>
                                </w:rPr>
                                <w:t xml:space="preserve"> </w:t>
                              </w:r>
                            </w:p>
                          </w:txbxContent>
                        </wps:txbx>
                        <wps:bodyPr horzOverflow="overflow" vert="horz" lIns="0" tIns="0" rIns="0" bIns="0" rtlCol="0">
                          <a:noAutofit/>
                        </wps:bodyPr>
                      </wps:wsp>
                      <wps:wsp>
                        <wps:cNvPr id="1574" name="Rectangle 1574"/>
                        <wps:cNvSpPr/>
                        <wps:spPr>
                          <a:xfrm>
                            <a:off x="3681345" y="1939961"/>
                            <a:ext cx="118904" cy="131750"/>
                          </a:xfrm>
                          <a:prstGeom prst="rect">
                            <a:avLst/>
                          </a:prstGeom>
                          <a:ln>
                            <a:noFill/>
                          </a:ln>
                        </wps:spPr>
                        <wps:txbx>
                          <w:txbxContent>
                            <w:p w14:paraId="14C7CBF0" w14:textId="77777777" w:rsidR="009823AC" w:rsidRDefault="00000000">
                              <w:pPr>
                                <w:spacing w:after="160" w:line="259" w:lineRule="auto"/>
                                <w:ind w:left="0" w:firstLine="0"/>
                              </w:pPr>
                              <w:r>
                                <w:rPr>
                                  <w:w w:val="85"/>
                                  <w:sz w:val="13"/>
                                </w:rPr>
                                <w:t>2.5</w:t>
                              </w:r>
                            </w:p>
                          </w:txbxContent>
                        </wps:txbx>
                        <wps:bodyPr horzOverflow="overflow" vert="horz" lIns="0" tIns="0" rIns="0" bIns="0" rtlCol="0">
                          <a:noAutofit/>
                        </wps:bodyPr>
                      </wps:wsp>
                      <wps:wsp>
                        <wps:cNvPr id="1575" name="Rectangle 1575"/>
                        <wps:cNvSpPr/>
                        <wps:spPr>
                          <a:xfrm>
                            <a:off x="3768427" y="1939961"/>
                            <a:ext cx="1084422" cy="131750"/>
                          </a:xfrm>
                          <a:prstGeom prst="rect">
                            <a:avLst/>
                          </a:prstGeom>
                          <a:ln>
                            <a:noFill/>
                          </a:ln>
                        </wps:spPr>
                        <wps:txbx>
                          <w:txbxContent>
                            <w:p w14:paraId="7E3A547E" w14:textId="77777777" w:rsidR="009823AC" w:rsidRDefault="00000000">
                              <w:pPr>
                                <w:spacing w:after="160" w:line="259" w:lineRule="auto"/>
                                <w:ind w:left="0" w:firstLine="0"/>
                              </w:pPr>
                              <w:r>
                                <w:rPr>
                                  <w:spacing w:val="-1"/>
                                  <w:w w:val="98"/>
                                  <w:sz w:val="13"/>
                                </w:rPr>
                                <w:t xml:space="preserve">% </w:t>
                              </w:r>
                              <w:r>
                                <w:rPr>
                                  <w:spacing w:val="-29"/>
                                  <w:w w:val="98"/>
                                  <w:sz w:val="13"/>
                                </w:rPr>
                                <w:t xml:space="preserve"> </w:t>
                              </w:r>
                              <w:r>
                                <w:rPr>
                                  <w:spacing w:val="-1"/>
                                  <w:w w:val="98"/>
                                  <w:sz w:val="13"/>
                                </w:rPr>
                                <w:t>UK Government Bonds</w:t>
                              </w:r>
                            </w:p>
                          </w:txbxContent>
                        </wps:txbx>
                        <wps:bodyPr horzOverflow="overflow" vert="horz" lIns="0" tIns="0" rIns="0" bIns="0" rtlCol="0">
                          <a:noAutofit/>
                        </wps:bodyPr>
                      </wps:wsp>
                      <wps:wsp>
                        <wps:cNvPr id="1583" name="Rectangle 1583"/>
                        <wps:cNvSpPr/>
                        <wps:spPr>
                          <a:xfrm>
                            <a:off x="3753742" y="2090260"/>
                            <a:ext cx="996577" cy="131750"/>
                          </a:xfrm>
                          <a:prstGeom prst="rect">
                            <a:avLst/>
                          </a:prstGeom>
                          <a:ln>
                            <a:noFill/>
                          </a:ln>
                        </wps:spPr>
                        <wps:txbx>
                          <w:txbxContent>
                            <w:p w14:paraId="07C0C7CC" w14:textId="77777777" w:rsidR="009823AC" w:rsidRDefault="00000000">
                              <w:pPr>
                                <w:spacing w:after="160" w:line="259" w:lineRule="auto"/>
                                <w:ind w:left="0" w:firstLine="0"/>
                              </w:pPr>
                              <w:r>
                                <w:rPr>
                                  <w:w w:val="99"/>
                                  <w:sz w:val="13"/>
                                </w:rPr>
                                <w:t>%</w:t>
                              </w:r>
                              <w:r>
                                <w:rPr>
                                  <w:spacing w:val="2"/>
                                  <w:w w:val="99"/>
                                  <w:sz w:val="13"/>
                                </w:rPr>
                                <w:t xml:space="preserve"> </w:t>
                              </w:r>
                              <w:r>
                                <w:rPr>
                                  <w:w w:val="99"/>
                                  <w:sz w:val="13"/>
                                </w:rPr>
                                <w:t>UK</w:t>
                              </w:r>
                              <w:r>
                                <w:rPr>
                                  <w:spacing w:val="2"/>
                                  <w:w w:val="99"/>
                                  <w:sz w:val="13"/>
                                </w:rPr>
                                <w:t xml:space="preserve"> </w:t>
                              </w:r>
                              <w:r>
                                <w:rPr>
                                  <w:w w:val="99"/>
                                  <w:sz w:val="13"/>
                                </w:rPr>
                                <w:t>Corporate</w:t>
                              </w:r>
                              <w:r>
                                <w:rPr>
                                  <w:spacing w:val="2"/>
                                  <w:w w:val="99"/>
                                  <w:sz w:val="13"/>
                                </w:rPr>
                                <w:t xml:space="preserve"> </w:t>
                              </w:r>
                              <w:r>
                                <w:rPr>
                                  <w:w w:val="99"/>
                                  <w:sz w:val="13"/>
                                </w:rPr>
                                <w:t>Bonds</w:t>
                              </w:r>
                            </w:p>
                          </w:txbxContent>
                        </wps:txbx>
                        <wps:bodyPr horzOverflow="overflow" vert="horz" lIns="0" tIns="0" rIns="0" bIns="0" rtlCol="0">
                          <a:noAutofit/>
                        </wps:bodyPr>
                      </wps:wsp>
                      <wps:wsp>
                        <wps:cNvPr id="1582" name="Rectangle 1582"/>
                        <wps:cNvSpPr/>
                        <wps:spPr>
                          <a:xfrm>
                            <a:off x="3681345" y="2090260"/>
                            <a:ext cx="98263" cy="131750"/>
                          </a:xfrm>
                          <a:prstGeom prst="rect">
                            <a:avLst/>
                          </a:prstGeom>
                          <a:ln>
                            <a:noFill/>
                          </a:ln>
                        </wps:spPr>
                        <wps:txbx>
                          <w:txbxContent>
                            <w:p w14:paraId="484C7D12" w14:textId="77777777" w:rsidR="009823AC" w:rsidRDefault="00000000">
                              <w:pPr>
                                <w:spacing w:after="160" w:line="259" w:lineRule="auto"/>
                                <w:ind w:left="0" w:firstLine="0"/>
                              </w:pPr>
                              <w:r>
                                <w:rPr>
                                  <w:w w:val="71"/>
                                  <w:sz w:val="13"/>
                                </w:rPr>
                                <w:t>1.5</w:t>
                              </w:r>
                            </w:p>
                          </w:txbxContent>
                        </wps:txbx>
                        <wps:bodyPr horzOverflow="overflow" vert="horz" lIns="0" tIns="0" rIns="0" bIns="0" rtlCol="0">
                          <a:noAutofit/>
                        </wps:bodyPr>
                      </wps:wsp>
                      <wps:wsp>
                        <wps:cNvPr id="1591" name="Rectangle 1591"/>
                        <wps:cNvSpPr/>
                        <wps:spPr>
                          <a:xfrm>
                            <a:off x="3701570" y="2240561"/>
                            <a:ext cx="670167" cy="131750"/>
                          </a:xfrm>
                          <a:prstGeom prst="rect">
                            <a:avLst/>
                          </a:prstGeom>
                          <a:ln>
                            <a:noFill/>
                          </a:ln>
                        </wps:spPr>
                        <wps:txbx>
                          <w:txbxContent>
                            <w:p w14:paraId="3C620D1C" w14:textId="77777777" w:rsidR="009823AC" w:rsidRDefault="00000000">
                              <w:pPr>
                                <w:spacing w:after="160" w:line="259" w:lineRule="auto"/>
                                <w:ind w:left="0" w:firstLine="0"/>
                              </w:pPr>
                              <w:r>
                                <w:rPr>
                                  <w:spacing w:val="-1"/>
                                  <w:w w:val="98"/>
                                  <w:sz w:val="13"/>
                                </w:rPr>
                                <w:t>% Global Bonds</w:t>
                              </w:r>
                            </w:p>
                          </w:txbxContent>
                        </wps:txbx>
                        <wps:bodyPr horzOverflow="overflow" vert="horz" lIns="0" tIns="0" rIns="0" bIns="0" rtlCol="0">
                          <a:noAutofit/>
                        </wps:bodyPr>
                      </wps:wsp>
                      <wps:wsp>
                        <wps:cNvPr id="1590" name="Rectangle 1590"/>
                        <wps:cNvSpPr/>
                        <wps:spPr>
                          <a:xfrm>
                            <a:off x="3681345" y="2240561"/>
                            <a:ext cx="27997" cy="131750"/>
                          </a:xfrm>
                          <a:prstGeom prst="rect">
                            <a:avLst/>
                          </a:prstGeom>
                          <a:ln>
                            <a:noFill/>
                          </a:ln>
                        </wps:spPr>
                        <wps:txbx>
                          <w:txbxContent>
                            <w:p w14:paraId="79312386" w14:textId="77777777" w:rsidR="009823AC" w:rsidRDefault="00000000">
                              <w:pPr>
                                <w:spacing w:after="160" w:line="259" w:lineRule="auto"/>
                                <w:ind w:left="0" w:firstLine="0"/>
                              </w:pPr>
                              <w:r>
                                <w:rPr>
                                  <w:w w:val="50"/>
                                  <w:sz w:val="13"/>
                                </w:rPr>
                                <w:t>1</w:t>
                              </w:r>
                            </w:p>
                          </w:txbxContent>
                        </wps:txbx>
                        <wps:bodyPr horzOverflow="overflow" vert="horz" lIns="0" tIns="0" rIns="0" bIns="0" rtlCol="0">
                          <a:noAutofit/>
                        </wps:bodyPr>
                      </wps:wsp>
                      <wps:wsp>
                        <wps:cNvPr id="126" name="Shape 126"/>
                        <wps:cNvSpPr/>
                        <wps:spPr>
                          <a:xfrm>
                            <a:off x="3561346" y="1238806"/>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241F2E"/>
                          </a:fillRef>
                          <a:effectRef idx="0">
                            <a:scrgbClr r="0" g="0" b="0"/>
                          </a:effectRef>
                          <a:fontRef idx="none"/>
                        </wps:style>
                        <wps:bodyPr/>
                      </wps:wsp>
                      <wps:wsp>
                        <wps:cNvPr id="127" name="Shape 127"/>
                        <wps:cNvSpPr/>
                        <wps:spPr>
                          <a:xfrm>
                            <a:off x="3561346" y="1390934"/>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5C5260"/>
                          </a:fillRef>
                          <a:effectRef idx="0">
                            <a:scrgbClr r="0" g="0" b="0"/>
                          </a:effectRef>
                          <a:fontRef idx="none"/>
                        </wps:style>
                        <wps:bodyPr/>
                      </wps:wsp>
                      <wps:wsp>
                        <wps:cNvPr id="128" name="Shape 128"/>
                        <wps:cNvSpPr/>
                        <wps:spPr>
                          <a:xfrm>
                            <a:off x="3561346" y="1543062"/>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A23357"/>
                          </a:fillRef>
                          <a:effectRef idx="0">
                            <a:scrgbClr r="0" g="0" b="0"/>
                          </a:effectRef>
                          <a:fontRef idx="none"/>
                        </wps:style>
                        <wps:bodyPr/>
                      </wps:wsp>
                      <wps:wsp>
                        <wps:cNvPr id="129" name="Rectangle 129"/>
                        <wps:cNvSpPr/>
                        <wps:spPr>
                          <a:xfrm>
                            <a:off x="3561342" y="1021016"/>
                            <a:ext cx="735907" cy="162154"/>
                          </a:xfrm>
                          <a:prstGeom prst="rect">
                            <a:avLst/>
                          </a:prstGeom>
                          <a:ln>
                            <a:noFill/>
                          </a:ln>
                        </wps:spPr>
                        <wps:txbx>
                          <w:txbxContent>
                            <w:p w14:paraId="69AD9965" w14:textId="77777777" w:rsidR="009823AC" w:rsidRDefault="00000000">
                              <w:pPr>
                                <w:spacing w:after="160" w:line="259" w:lineRule="auto"/>
                                <w:ind w:left="0" w:firstLine="0"/>
                              </w:pPr>
                              <w:r>
                                <w:rPr>
                                  <w:b/>
                                  <w:w w:val="103"/>
                                  <w:sz w:val="16"/>
                                </w:rPr>
                                <w:t>Adventurous</w:t>
                              </w:r>
                            </w:p>
                          </w:txbxContent>
                        </wps:txbx>
                        <wps:bodyPr horzOverflow="overflow" vert="horz" lIns="0" tIns="0" rIns="0" bIns="0" rtlCol="0">
                          <a:noAutofit/>
                        </wps:bodyPr>
                      </wps:wsp>
                      <wps:wsp>
                        <wps:cNvPr id="130" name="Shape 130"/>
                        <wps:cNvSpPr/>
                        <wps:spPr>
                          <a:xfrm>
                            <a:off x="1216498" y="1241338"/>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241F2E"/>
                          </a:fillRef>
                          <a:effectRef idx="0">
                            <a:scrgbClr r="0" g="0" b="0"/>
                          </a:effectRef>
                          <a:fontRef idx="none"/>
                        </wps:style>
                        <wps:bodyPr/>
                      </wps:wsp>
                      <wps:wsp>
                        <wps:cNvPr id="131" name="Shape 131"/>
                        <wps:cNvSpPr/>
                        <wps:spPr>
                          <a:xfrm>
                            <a:off x="1216498" y="1393467"/>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5C5260"/>
                          </a:fillRef>
                          <a:effectRef idx="0">
                            <a:scrgbClr r="0" g="0" b="0"/>
                          </a:effectRef>
                          <a:fontRef idx="none"/>
                        </wps:style>
                        <wps:bodyPr/>
                      </wps:wsp>
                      <wps:wsp>
                        <wps:cNvPr id="132" name="Shape 132"/>
                        <wps:cNvSpPr/>
                        <wps:spPr>
                          <a:xfrm>
                            <a:off x="1216498" y="1545595"/>
                            <a:ext cx="71996" cy="72010"/>
                          </a:xfrm>
                          <a:custGeom>
                            <a:avLst/>
                            <a:gdLst/>
                            <a:ahLst/>
                            <a:cxnLst/>
                            <a:rect l="0" t="0" r="0" b="0"/>
                            <a:pathLst>
                              <a:path w="71996" h="72010">
                                <a:moveTo>
                                  <a:pt x="35992" y="0"/>
                                </a:moveTo>
                                <a:cubicBezTo>
                                  <a:pt x="55880" y="0"/>
                                  <a:pt x="71996" y="16117"/>
                                  <a:pt x="71996" y="36005"/>
                                </a:cubicBezTo>
                                <a:cubicBezTo>
                                  <a:pt x="71996" y="55893"/>
                                  <a:pt x="55880" y="72010"/>
                                  <a:pt x="35992" y="72010"/>
                                </a:cubicBezTo>
                                <a:cubicBezTo>
                                  <a:pt x="16116" y="72010"/>
                                  <a:pt x="0" y="55893"/>
                                  <a:pt x="0" y="36005"/>
                                </a:cubicBezTo>
                                <a:cubicBezTo>
                                  <a:pt x="0" y="16117"/>
                                  <a:pt x="16116" y="0"/>
                                  <a:pt x="35992" y="0"/>
                                </a:cubicBezTo>
                                <a:close/>
                              </a:path>
                            </a:pathLst>
                          </a:custGeom>
                          <a:ln w="0" cap="flat">
                            <a:miter lim="127000"/>
                          </a:ln>
                        </wps:spPr>
                        <wps:style>
                          <a:lnRef idx="0">
                            <a:srgbClr val="000000">
                              <a:alpha val="0"/>
                            </a:srgbClr>
                          </a:lnRef>
                          <a:fillRef idx="1">
                            <a:srgbClr val="A23357"/>
                          </a:fillRef>
                          <a:effectRef idx="0">
                            <a:scrgbClr r="0" g="0" b="0"/>
                          </a:effectRef>
                          <a:fontRef idx="none"/>
                        </wps:style>
                        <wps:bodyPr/>
                      </wps:wsp>
                      <wps:wsp>
                        <wps:cNvPr id="133" name="Rectangle 133"/>
                        <wps:cNvSpPr/>
                        <wps:spPr>
                          <a:xfrm>
                            <a:off x="1216495" y="1021016"/>
                            <a:ext cx="1125914" cy="162154"/>
                          </a:xfrm>
                          <a:prstGeom prst="rect">
                            <a:avLst/>
                          </a:prstGeom>
                          <a:ln>
                            <a:noFill/>
                          </a:ln>
                        </wps:spPr>
                        <wps:txbx>
                          <w:txbxContent>
                            <w:p w14:paraId="6C061A3D" w14:textId="77777777" w:rsidR="009823AC" w:rsidRDefault="00000000">
                              <w:pPr>
                                <w:spacing w:after="160" w:line="259" w:lineRule="auto"/>
                                <w:ind w:left="0" w:firstLine="0"/>
                              </w:pPr>
                              <w:r>
                                <w:rPr>
                                  <w:b/>
                                  <w:w w:val="99"/>
                                  <w:sz w:val="16"/>
                                </w:rPr>
                                <w:t>Moderately</w:t>
                              </w:r>
                              <w:r>
                                <w:rPr>
                                  <w:b/>
                                  <w:spacing w:val="-9"/>
                                  <w:w w:val="99"/>
                                  <w:sz w:val="16"/>
                                </w:rPr>
                                <w:t xml:space="preserve"> </w:t>
                              </w:r>
                              <w:r>
                                <w:rPr>
                                  <w:b/>
                                  <w:w w:val="99"/>
                                  <w:sz w:val="16"/>
                                </w:rPr>
                                <w:t>Cautious</w:t>
                              </w:r>
                            </w:p>
                          </w:txbxContent>
                        </wps:txbx>
                        <wps:bodyPr horzOverflow="overflow" vert="horz" lIns="0" tIns="0" rIns="0" bIns="0" rtlCol="0">
                          <a:noAutofit/>
                        </wps:bodyPr>
                      </wps:wsp>
                      <wps:wsp>
                        <wps:cNvPr id="1539" name="Rectangle 1539"/>
                        <wps:cNvSpPr/>
                        <wps:spPr>
                          <a:xfrm>
                            <a:off x="1473151" y="1224461"/>
                            <a:ext cx="580687" cy="131750"/>
                          </a:xfrm>
                          <a:prstGeom prst="rect">
                            <a:avLst/>
                          </a:prstGeom>
                          <a:ln>
                            <a:noFill/>
                          </a:ln>
                        </wps:spPr>
                        <wps:txbx>
                          <w:txbxContent>
                            <w:p w14:paraId="735D80D3" w14:textId="77777777" w:rsidR="009823AC" w:rsidRDefault="00000000">
                              <w:pPr>
                                <w:spacing w:after="160" w:line="259" w:lineRule="auto"/>
                                <w:ind w:left="0" w:firstLine="0"/>
                              </w:pPr>
                              <w:r>
                                <w:rPr>
                                  <w:spacing w:val="-1"/>
                                  <w:w w:val="96"/>
                                  <w:sz w:val="13"/>
                                </w:rPr>
                                <w:t>% UK Equities</w:t>
                              </w:r>
                            </w:p>
                          </w:txbxContent>
                        </wps:txbx>
                        <wps:bodyPr horzOverflow="overflow" vert="horz" lIns="0" tIns="0" rIns="0" bIns="0" rtlCol="0">
                          <a:noAutofit/>
                        </wps:bodyPr>
                      </wps:wsp>
                      <wps:wsp>
                        <wps:cNvPr id="1538" name="Rectangle 1538"/>
                        <wps:cNvSpPr/>
                        <wps:spPr>
                          <a:xfrm>
                            <a:off x="1326624" y="1224461"/>
                            <a:ext cx="197954" cy="131750"/>
                          </a:xfrm>
                          <a:prstGeom prst="rect">
                            <a:avLst/>
                          </a:prstGeom>
                          <a:ln>
                            <a:noFill/>
                          </a:ln>
                        </wps:spPr>
                        <wps:txbx>
                          <w:txbxContent>
                            <w:p w14:paraId="31681B48" w14:textId="77777777" w:rsidR="009823AC" w:rsidRDefault="00000000">
                              <w:pPr>
                                <w:spacing w:after="160" w:line="259" w:lineRule="auto"/>
                                <w:ind w:left="0" w:firstLine="0"/>
                              </w:pPr>
                              <w:r>
                                <w:rPr>
                                  <w:spacing w:val="-1"/>
                                  <w:w w:val="79"/>
                                  <w:sz w:val="13"/>
                                </w:rPr>
                                <w:t>18.25</w:t>
                              </w:r>
                            </w:p>
                          </w:txbxContent>
                        </wps:txbx>
                        <wps:bodyPr horzOverflow="overflow" vert="horz" lIns="0" tIns="0" rIns="0" bIns="0" rtlCol="0">
                          <a:noAutofit/>
                        </wps:bodyPr>
                      </wps:wsp>
                      <wps:wsp>
                        <wps:cNvPr id="1546" name="Rectangle 1546"/>
                        <wps:cNvSpPr/>
                        <wps:spPr>
                          <a:xfrm>
                            <a:off x="1326624" y="1374760"/>
                            <a:ext cx="197954" cy="131750"/>
                          </a:xfrm>
                          <a:prstGeom prst="rect">
                            <a:avLst/>
                          </a:prstGeom>
                          <a:ln>
                            <a:noFill/>
                          </a:ln>
                        </wps:spPr>
                        <wps:txbx>
                          <w:txbxContent>
                            <w:p w14:paraId="3E20AF68" w14:textId="77777777" w:rsidR="009823AC" w:rsidRDefault="00000000">
                              <w:pPr>
                                <w:spacing w:after="160" w:line="259" w:lineRule="auto"/>
                                <w:ind w:left="0" w:firstLine="0"/>
                              </w:pPr>
                              <w:r>
                                <w:rPr>
                                  <w:spacing w:val="-1"/>
                                  <w:w w:val="79"/>
                                  <w:sz w:val="13"/>
                                </w:rPr>
                                <w:t>18.25</w:t>
                              </w:r>
                            </w:p>
                          </w:txbxContent>
                        </wps:txbx>
                        <wps:bodyPr horzOverflow="overflow" vert="horz" lIns="0" tIns="0" rIns="0" bIns="0" rtlCol="0">
                          <a:noAutofit/>
                        </wps:bodyPr>
                      </wps:wsp>
                      <wps:wsp>
                        <wps:cNvPr id="1547" name="Rectangle 1547"/>
                        <wps:cNvSpPr/>
                        <wps:spPr>
                          <a:xfrm>
                            <a:off x="1473151" y="1374760"/>
                            <a:ext cx="575198" cy="131750"/>
                          </a:xfrm>
                          <a:prstGeom prst="rect">
                            <a:avLst/>
                          </a:prstGeom>
                          <a:ln>
                            <a:noFill/>
                          </a:ln>
                        </wps:spPr>
                        <wps:txbx>
                          <w:txbxContent>
                            <w:p w14:paraId="27B84BF7" w14:textId="77777777" w:rsidR="009823AC" w:rsidRDefault="00000000">
                              <w:pPr>
                                <w:spacing w:after="160" w:line="259" w:lineRule="auto"/>
                                <w:ind w:left="0" w:firstLine="0"/>
                              </w:pPr>
                              <w:r>
                                <w:rPr>
                                  <w:spacing w:val="-1"/>
                                  <w:w w:val="96"/>
                                  <w:sz w:val="13"/>
                                </w:rPr>
                                <w:t>% US Equities</w:t>
                              </w:r>
                            </w:p>
                          </w:txbxContent>
                        </wps:txbx>
                        <wps:bodyPr horzOverflow="overflow" vert="horz" lIns="0" tIns="0" rIns="0" bIns="0" rtlCol="0">
                          <a:noAutofit/>
                        </wps:bodyPr>
                      </wps:wsp>
                      <wps:wsp>
                        <wps:cNvPr id="1557" name="Rectangle 1557"/>
                        <wps:cNvSpPr/>
                        <wps:spPr>
                          <a:xfrm>
                            <a:off x="1433939" y="1525061"/>
                            <a:ext cx="878771" cy="131750"/>
                          </a:xfrm>
                          <a:prstGeom prst="rect">
                            <a:avLst/>
                          </a:prstGeom>
                          <a:ln>
                            <a:noFill/>
                          </a:ln>
                        </wps:spPr>
                        <wps:txbx>
                          <w:txbxContent>
                            <w:p w14:paraId="11AADD91" w14:textId="77777777" w:rsidR="009823AC" w:rsidRDefault="00000000">
                              <w:pPr>
                                <w:spacing w:after="160" w:line="259" w:lineRule="auto"/>
                                <w:ind w:left="0" w:firstLine="0"/>
                              </w:pPr>
                              <w:r>
                                <w:rPr>
                                  <w:spacing w:val="-1"/>
                                  <w:w w:val="99"/>
                                  <w:sz w:val="13"/>
                                </w:rPr>
                                <w:t xml:space="preserve">% </w:t>
                              </w:r>
                              <w:r>
                                <w:rPr>
                                  <w:spacing w:val="-29"/>
                                  <w:w w:val="99"/>
                                  <w:sz w:val="13"/>
                                </w:rPr>
                                <w:t xml:space="preserve"> </w:t>
                              </w:r>
                              <w:r>
                                <w:rPr>
                                  <w:spacing w:val="-1"/>
                                  <w:w w:val="99"/>
                                  <w:sz w:val="13"/>
                                </w:rPr>
                                <w:t>Other Developed</w:t>
                              </w:r>
                              <w:r>
                                <w:rPr>
                                  <w:spacing w:val="2"/>
                                  <w:w w:val="99"/>
                                  <w:sz w:val="13"/>
                                </w:rPr>
                                <w:t xml:space="preserve"> </w:t>
                              </w:r>
                            </w:p>
                          </w:txbxContent>
                        </wps:txbx>
                        <wps:bodyPr horzOverflow="overflow" vert="horz" lIns="0" tIns="0" rIns="0" bIns="0" rtlCol="0">
                          <a:noAutofit/>
                        </wps:bodyPr>
                      </wps:wsp>
                      <wps:wsp>
                        <wps:cNvPr id="1556" name="Rectangle 1556"/>
                        <wps:cNvSpPr/>
                        <wps:spPr>
                          <a:xfrm>
                            <a:off x="1326624" y="1525061"/>
                            <a:ext cx="145803" cy="131750"/>
                          </a:xfrm>
                          <a:prstGeom prst="rect">
                            <a:avLst/>
                          </a:prstGeom>
                          <a:ln>
                            <a:noFill/>
                          </a:ln>
                        </wps:spPr>
                        <wps:txbx>
                          <w:txbxContent>
                            <w:p w14:paraId="7B5897E7" w14:textId="77777777" w:rsidR="009823AC" w:rsidRDefault="00000000">
                              <w:pPr>
                                <w:spacing w:after="160" w:line="259" w:lineRule="auto"/>
                                <w:ind w:left="0" w:firstLine="0"/>
                              </w:pPr>
                              <w:r>
                                <w:rPr>
                                  <w:spacing w:val="-1"/>
                                  <w:w w:val="75"/>
                                  <w:sz w:val="13"/>
                                </w:rPr>
                                <w:t>12.5</w:t>
                              </w:r>
                            </w:p>
                          </w:txbxContent>
                        </wps:txbx>
                        <wps:bodyPr horzOverflow="overflow" vert="horz" lIns="0" tIns="0" rIns="0" bIns="0" rtlCol="0">
                          <a:noAutofit/>
                        </wps:bodyPr>
                      </wps:wsp>
                      <wps:wsp>
                        <wps:cNvPr id="137" name="Rectangle 137"/>
                        <wps:cNvSpPr/>
                        <wps:spPr>
                          <a:xfrm>
                            <a:off x="2093006" y="1525061"/>
                            <a:ext cx="26130" cy="131750"/>
                          </a:xfrm>
                          <a:prstGeom prst="rect">
                            <a:avLst/>
                          </a:prstGeom>
                          <a:ln>
                            <a:noFill/>
                          </a:ln>
                        </wps:spPr>
                        <wps:txbx>
                          <w:txbxContent>
                            <w:p w14:paraId="77459BB6" w14:textId="77777777" w:rsidR="009823AC" w:rsidRDefault="00000000">
                              <w:pPr>
                                <w:spacing w:after="160" w:line="259" w:lineRule="auto"/>
                                <w:ind w:left="0" w:firstLine="0"/>
                              </w:pPr>
                              <w:r>
                                <w:rPr>
                                  <w:sz w:val="13"/>
                                </w:rPr>
                                <w:t xml:space="preserve"> </w:t>
                              </w:r>
                            </w:p>
                          </w:txbxContent>
                        </wps:txbx>
                        <wps:bodyPr horzOverflow="overflow" vert="horz" lIns="0" tIns="0" rIns="0" bIns="0" rtlCol="0">
                          <a:noAutofit/>
                        </wps:bodyPr>
                      </wps:wsp>
                      <wps:wsp>
                        <wps:cNvPr id="138" name="Rectangle 138"/>
                        <wps:cNvSpPr/>
                        <wps:spPr>
                          <a:xfrm>
                            <a:off x="1509716" y="1639361"/>
                            <a:ext cx="696407" cy="131750"/>
                          </a:xfrm>
                          <a:prstGeom prst="rect">
                            <a:avLst/>
                          </a:prstGeom>
                          <a:ln>
                            <a:noFill/>
                          </a:ln>
                        </wps:spPr>
                        <wps:txbx>
                          <w:txbxContent>
                            <w:p w14:paraId="1F1AB4A6" w14:textId="77777777" w:rsidR="009823AC" w:rsidRDefault="00000000">
                              <w:pPr>
                                <w:spacing w:after="160" w:line="259" w:lineRule="auto"/>
                                <w:ind w:left="0" w:firstLine="0"/>
                              </w:pPr>
                              <w:r>
                                <w:rPr>
                                  <w:spacing w:val="-1"/>
                                  <w:w w:val="94"/>
                                  <w:sz w:val="13"/>
                                </w:rPr>
                                <w:t>Markets Equities</w:t>
                              </w:r>
                            </w:p>
                          </w:txbxContent>
                        </wps:txbx>
                        <wps:bodyPr horzOverflow="overflow" vert="horz" lIns="0" tIns="0" rIns="0" bIns="0" rtlCol="0">
                          <a:noAutofit/>
                        </wps:bodyPr>
                      </wps:wsp>
                      <wps:wsp>
                        <wps:cNvPr id="1562" name="Rectangle 1562"/>
                        <wps:cNvSpPr/>
                        <wps:spPr>
                          <a:xfrm>
                            <a:off x="1326624" y="1789660"/>
                            <a:ext cx="53798" cy="131750"/>
                          </a:xfrm>
                          <a:prstGeom prst="rect">
                            <a:avLst/>
                          </a:prstGeom>
                          <a:ln>
                            <a:noFill/>
                          </a:ln>
                        </wps:spPr>
                        <wps:txbx>
                          <w:txbxContent>
                            <w:p w14:paraId="7AEEA048" w14:textId="77777777" w:rsidR="009823AC" w:rsidRDefault="00000000">
                              <w:pPr>
                                <w:spacing w:after="160" w:line="259" w:lineRule="auto"/>
                                <w:ind w:left="0" w:firstLine="0"/>
                              </w:pPr>
                              <w:r>
                                <w:rPr>
                                  <w:w w:val="96"/>
                                  <w:sz w:val="13"/>
                                </w:rPr>
                                <w:t>6</w:t>
                              </w:r>
                            </w:p>
                          </w:txbxContent>
                        </wps:txbx>
                        <wps:bodyPr horzOverflow="overflow" vert="horz" lIns="0" tIns="0" rIns="0" bIns="0" rtlCol="0">
                          <a:noAutofit/>
                        </wps:bodyPr>
                      </wps:wsp>
                      <wps:wsp>
                        <wps:cNvPr id="1563" name="Rectangle 1563"/>
                        <wps:cNvSpPr/>
                        <wps:spPr>
                          <a:xfrm>
                            <a:off x="1364020" y="1789660"/>
                            <a:ext cx="880199" cy="131750"/>
                          </a:xfrm>
                          <a:prstGeom prst="rect">
                            <a:avLst/>
                          </a:prstGeom>
                          <a:ln>
                            <a:noFill/>
                          </a:ln>
                        </wps:spPr>
                        <wps:txbx>
                          <w:txbxContent>
                            <w:p w14:paraId="0B0E8A6B" w14:textId="77777777" w:rsidR="009823AC" w:rsidRDefault="00000000">
                              <w:pPr>
                                <w:spacing w:after="160" w:line="259" w:lineRule="auto"/>
                                <w:ind w:left="0" w:firstLine="0"/>
                              </w:pPr>
                              <w:r>
                                <w:rPr>
                                  <w:spacing w:val="-1"/>
                                  <w:w w:val="93"/>
                                  <w:sz w:val="13"/>
                                </w:rPr>
                                <w:t>% Emerging Markets</w:t>
                              </w:r>
                              <w:r>
                                <w:rPr>
                                  <w:spacing w:val="2"/>
                                  <w:w w:val="93"/>
                                  <w:sz w:val="13"/>
                                </w:rPr>
                                <w:t xml:space="preserve"> </w:t>
                              </w:r>
                            </w:p>
                          </w:txbxContent>
                        </wps:txbx>
                        <wps:bodyPr horzOverflow="overflow" vert="horz" lIns="0" tIns="0" rIns="0" bIns="0" rtlCol="0">
                          <a:noAutofit/>
                        </wps:bodyPr>
                      </wps:wsp>
                      <wps:wsp>
                        <wps:cNvPr id="1570" name="Rectangle 1570"/>
                        <wps:cNvSpPr/>
                        <wps:spPr>
                          <a:xfrm>
                            <a:off x="1326624" y="1939961"/>
                            <a:ext cx="139984" cy="131750"/>
                          </a:xfrm>
                          <a:prstGeom prst="rect">
                            <a:avLst/>
                          </a:prstGeom>
                          <a:ln>
                            <a:noFill/>
                          </a:ln>
                        </wps:spPr>
                        <wps:txbx>
                          <w:txbxContent>
                            <w:p w14:paraId="190C6A84" w14:textId="77777777" w:rsidR="009823AC" w:rsidRDefault="00000000">
                              <w:pPr>
                                <w:spacing w:after="160" w:line="259" w:lineRule="auto"/>
                                <w:ind w:left="0" w:firstLine="0"/>
                              </w:pPr>
                              <w:r>
                                <w:rPr>
                                  <w:spacing w:val="-4"/>
                                  <w:w w:val="72"/>
                                  <w:sz w:val="13"/>
                                </w:rPr>
                                <w:t>14.5</w:t>
                              </w:r>
                            </w:p>
                          </w:txbxContent>
                        </wps:txbx>
                        <wps:bodyPr horzOverflow="overflow" vert="horz" lIns="0" tIns="0" rIns="0" bIns="0" rtlCol="0">
                          <a:noAutofit/>
                        </wps:bodyPr>
                      </wps:wsp>
                      <wps:wsp>
                        <wps:cNvPr id="1571" name="Rectangle 1571"/>
                        <wps:cNvSpPr/>
                        <wps:spPr>
                          <a:xfrm>
                            <a:off x="1427913" y="1939961"/>
                            <a:ext cx="1066625" cy="131750"/>
                          </a:xfrm>
                          <a:prstGeom prst="rect">
                            <a:avLst/>
                          </a:prstGeom>
                          <a:ln>
                            <a:noFill/>
                          </a:ln>
                        </wps:spPr>
                        <wps:txbx>
                          <w:txbxContent>
                            <w:p w14:paraId="33AE90D0" w14:textId="77777777" w:rsidR="009823AC" w:rsidRDefault="00000000">
                              <w:pPr>
                                <w:spacing w:after="160" w:line="259" w:lineRule="auto"/>
                                <w:ind w:left="0" w:firstLine="0"/>
                              </w:pPr>
                              <w:r>
                                <w:rPr>
                                  <w:spacing w:val="-4"/>
                                  <w:w w:val="95"/>
                                  <w:sz w:val="13"/>
                                </w:rPr>
                                <w:t>%</w:t>
                              </w:r>
                              <w:r>
                                <w:rPr>
                                  <w:spacing w:val="-2"/>
                                  <w:w w:val="95"/>
                                  <w:sz w:val="13"/>
                                </w:rPr>
                                <w:t xml:space="preserve"> </w:t>
                              </w:r>
                              <w:r>
                                <w:rPr>
                                  <w:spacing w:val="-4"/>
                                  <w:w w:val="95"/>
                                  <w:sz w:val="13"/>
                                </w:rPr>
                                <w:t>UK</w:t>
                              </w:r>
                              <w:r>
                                <w:rPr>
                                  <w:spacing w:val="-2"/>
                                  <w:w w:val="95"/>
                                  <w:sz w:val="13"/>
                                </w:rPr>
                                <w:t xml:space="preserve"> </w:t>
                              </w:r>
                              <w:r>
                                <w:rPr>
                                  <w:spacing w:val="-4"/>
                                  <w:w w:val="95"/>
                                  <w:sz w:val="13"/>
                                </w:rPr>
                                <w:t>Government</w:t>
                              </w:r>
                              <w:r>
                                <w:rPr>
                                  <w:spacing w:val="-2"/>
                                  <w:w w:val="95"/>
                                  <w:sz w:val="13"/>
                                </w:rPr>
                                <w:t xml:space="preserve"> </w:t>
                              </w:r>
                              <w:r>
                                <w:rPr>
                                  <w:spacing w:val="-4"/>
                                  <w:w w:val="95"/>
                                  <w:sz w:val="13"/>
                                </w:rPr>
                                <w:t>Bonds</w:t>
                              </w:r>
                              <w:r>
                                <w:rPr>
                                  <w:spacing w:val="2"/>
                                  <w:w w:val="95"/>
                                  <w:sz w:val="13"/>
                                </w:rPr>
                                <w:t xml:space="preserve"> </w:t>
                              </w:r>
                            </w:p>
                          </w:txbxContent>
                        </wps:txbx>
                        <wps:bodyPr horzOverflow="overflow" vert="horz" lIns="0" tIns="0" rIns="0" bIns="0" rtlCol="0">
                          <a:noAutofit/>
                        </wps:bodyPr>
                      </wps:wsp>
                      <wps:wsp>
                        <wps:cNvPr id="1578" name="Rectangle 1578"/>
                        <wps:cNvSpPr/>
                        <wps:spPr>
                          <a:xfrm>
                            <a:off x="1326624" y="2090260"/>
                            <a:ext cx="54676" cy="131750"/>
                          </a:xfrm>
                          <a:prstGeom prst="rect">
                            <a:avLst/>
                          </a:prstGeom>
                          <a:ln>
                            <a:noFill/>
                          </a:ln>
                        </wps:spPr>
                        <wps:txbx>
                          <w:txbxContent>
                            <w:p w14:paraId="681A37DF" w14:textId="77777777" w:rsidR="009823AC" w:rsidRDefault="00000000">
                              <w:pPr>
                                <w:spacing w:after="160" w:line="259" w:lineRule="auto"/>
                                <w:ind w:left="0" w:firstLine="0"/>
                              </w:pPr>
                              <w:r>
                                <w:rPr>
                                  <w:w w:val="98"/>
                                  <w:sz w:val="13"/>
                                </w:rPr>
                                <w:t>8</w:t>
                              </w:r>
                            </w:p>
                          </w:txbxContent>
                        </wps:txbx>
                        <wps:bodyPr horzOverflow="overflow" vert="horz" lIns="0" tIns="0" rIns="0" bIns="0" rtlCol="0">
                          <a:noAutofit/>
                        </wps:bodyPr>
                      </wps:wsp>
                      <wps:wsp>
                        <wps:cNvPr id="1579" name="Rectangle 1579"/>
                        <wps:cNvSpPr/>
                        <wps:spPr>
                          <a:xfrm>
                            <a:off x="1365753" y="2090260"/>
                            <a:ext cx="975706" cy="131750"/>
                          </a:xfrm>
                          <a:prstGeom prst="rect">
                            <a:avLst/>
                          </a:prstGeom>
                          <a:ln>
                            <a:noFill/>
                          </a:ln>
                        </wps:spPr>
                        <wps:txbx>
                          <w:txbxContent>
                            <w:p w14:paraId="7C271EA1" w14:textId="77777777" w:rsidR="009823AC" w:rsidRDefault="00000000">
                              <w:pPr>
                                <w:spacing w:after="160" w:line="259" w:lineRule="auto"/>
                                <w:ind w:left="0" w:firstLine="0"/>
                              </w:pPr>
                              <w:r>
                                <w:rPr>
                                  <w:spacing w:val="-1"/>
                                  <w:w w:val="97"/>
                                  <w:sz w:val="13"/>
                                </w:rPr>
                                <w:t>% UK Corporate Bonds</w:t>
                              </w:r>
                            </w:p>
                          </w:txbxContent>
                        </wps:txbx>
                        <wps:bodyPr horzOverflow="overflow" vert="horz" lIns="0" tIns="0" rIns="0" bIns="0" rtlCol="0">
                          <a:noAutofit/>
                        </wps:bodyPr>
                      </wps:wsp>
                      <wps:wsp>
                        <wps:cNvPr id="1586" name="Rectangle 1586"/>
                        <wps:cNvSpPr/>
                        <wps:spPr>
                          <a:xfrm>
                            <a:off x="1326624" y="2240561"/>
                            <a:ext cx="76744" cy="131750"/>
                          </a:xfrm>
                          <a:prstGeom prst="rect">
                            <a:avLst/>
                          </a:prstGeom>
                          <a:ln>
                            <a:noFill/>
                          </a:ln>
                        </wps:spPr>
                        <wps:txbx>
                          <w:txbxContent>
                            <w:p w14:paraId="34B14F1F" w14:textId="77777777" w:rsidR="009823AC" w:rsidRDefault="00000000">
                              <w:pPr>
                                <w:spacing w:after="160" w:line="259" w:lineRule="auto"/>
                                <w:ind w:left="0" w:firstLine="0"/>
                              </w:pPr>
                              <w:r>
                                <w:rPr>
                                  <w:spacing w:val="-1"/>
                                  <w:w w:val="68"/>
                                  <w:sz w:val="13"/>
                                </w:rPr>
                                <w:t>15</w:t>
                              </w:r>
                            </w:p>
                          </w:txbxContent>
                        </wps:txbx>
                        <wps:bodyPr horzOverflow="overflow" vert="horz" lIns="0" tIns="0" rIns="0" bIns="0" rtlCol="0">
                          <a:noAutofit/>
                        </wps:bodyPr>
                      </wps:wsp>
                      <wps:wsp>
                        <wps:cNvPr id="1587" name="Rectangle 1587"/>
                        <wps:cNvSpPr/>
                        <wps:spPr>
                          <a:xfrm>
                            <a:off x="1382015" y="2240561"/>
                            <a:ext cx="670168" cy="131750"/>
                          </a:xfrm>
                          <a:prstGeom prst="rect">
                            <a:avLst/>
                          </a:prstGeom>
                          <a:ln>
                            <a:noFill/>
                          </a:ln>
                        </wps:spPr>
                        <wps:txbx>
                          <w:txbxContent>
                            <w:p w14:paraId="3D632890" w14:textId="77777777" w:rsidR="009823AC" w:rsidRDefault="00000000">
                              <w:pPr>
                                <w:spacing w:after="160" w:line="259" w:lineRule="auto"/>
                                <w:ind w:left="0" w:firstLine="0"/>
                              </w:pPr>
                              <w:r>
                                <w:rPr>
                                  <w:spacing w:val="-1"/>
                                  <w:w w:val="98"/>
                                  <w:sz w:val="13"/>
                                </w:rPr>
                                <w:t>% Global Bonds</w:t>
                              </w:r>
                            </w:p>
                          </w:txbxContent>
                        </wps:txbx>
                        <wps:bodyPr horzOverflow="overflow" vert="horz" lIns="0" tIns="0" rIns="0" bIns="0" rtlCol="0">
                          <a:noAutofit/>
                        </wps:bodyPr>
                      </wps:wsp>
                      <wps:wsp>
                        <wps:cNvPr id="1592" name="Rectangle 1592"/>
                        <wps:cNvSpPr/>
                        <wps:spPr>
                          <a:xfrm>
                            <a:off x="1326624" y="2390860"/>
                            <a:ext cx="111438" cy="131750"/>
                          </a:xfrm>
                          <a:prstGeom prst="rect">
                            <a:avLst/>
                          </a:prstGeom>
                          <a:ln>
                            <a:noFill/>
                          </a:ln>
                        </wps:spPr>
                        <wps:txbx>
                          <w:txbxContent>
                            <w:p w14:paraId="50DDF843" w14:textId="77777777" w:rsidR="009823AC" w:rsidRDefault="00000000">
                              <w:pPr>
                                <w:spacing w:after="160" w:line="259" w:lineRule="auto"/>
                                <w:ind w:left="0" w:firstLine="0"/>
                              </w:pPr>
                              <w:r>
                                <w:rPr>
                                  <w:w w:val="80"/>
                                  <w:sz w:val="13"/>
                                </w:rPr>
                                <w:t>7.5</w:t>
                              </w:r>
                            </w:p>
                          </w:txbxContent>
                        </wps:txbx>
                        <wps:bodyPr horzOverflow="overflow" vert="horz" lIns="0" tIns="0" rIns="0" bIns="0" rtlCol="0">
                          <a:noAutofit/>
                        </wps:bodyPr>
                      </wps:wsp>
                      <wps:wsp>
                        <wps:cNvPr id="1593" name="Rectangle 1593"/>
                        <wps:cNvSpPr/>
                        <wps:spPr>
                          <a:xfrm>
                            <a:off x="1408101" y="2390860"/>
                            <a:ext cx="1113066" cy="131750"/>
                          </a:xfrm>
                          <a:prstGeom prst="rect">
                            <a:avLst/>
                          </a:prstGeom>
                          <a:ln>
                            <a:noFill/>
                          </a:ln>
                        </wps:spPr>
                        <wps:txbx>
                          <w:txbxContent>
                            <w:p w14:paraId="423CB89C" w14:textId="77777777" w:rsidR="009823AC" w:rsidRDefault="00000000">
                              <w:pPr>
                                <w:spacing w:after="160" w:line="259" w:lineRule="auto"/>
                                <w:ind w:left="0" w:firstLine="0"/>
                              </w:pPr>
                              <w:r>
                                <w:rPr>
                                  <w:spacing w:val="-1"/>
                                  <w:w w:val="96"/>
                                  <w:sz w:val="13"/>
                                </w:rPr>
                                <w:t>% Alternative Investments</w:t>
                              </w:r>
                            </w:p>
                          </w:txbxContent>
                        </wps:txbx>
                        <wps:bodyPr horzOverflow="overflow" vert="horz" lIns="0" tIns="0" rIns="0" bIns="0" rtlCol="0">
                          <a:noAutofit/>
                        </wps:bodyPr>
                      </wps:wsp>
                      <wps:wsp>
                        <wps:cNvPr id="148" name="Shape 148"/>
                        <wps:cNvSpPr/>
                        <wps:spPr>
                          <a:xfrm>
                            <a:off x="454482" y="140"/>
                            <a:ext cx="306197" cy="278143"/>
                          </a:xfrm>
                          <a:custGeom>
                            <a:avLst/>
                            <a:gdLst/>
                            <a:ahLst/>
                            <a:cxnLst/>
                            <a:rect l="0" t="0" r="0" b="0"/>
                            <a:pathLst>
                              <a:path w="306197" h="278143">
                                <a:moveTo>
                                  <a:pt x="0" y="0"/>
                                </a:moveTo>
                                <a:cubicBezTo>
                                  <a:pt x="116573" y="0"/>
                                  <a:pt x="227736" y="49771"/>
                                  <a:pt x="306197" y="137071"/>
                                </a:cubicBezTo>
                                <a:lnTo>
                                  <a:pt x="153099" y="278143"/>
                                </a:lnTo>
                                <a:cubicBezTo>
                                  <a:pt x="113868" y="234493"/>
                                  <a:pt x="58280" y="209601"/>
                                  <a:pt x="0" y="209601"/>
                                </a:cubicBezTo>
                                <a:lnTo>
                                  <a:pt x="0" y="0"/>
                                </a:lnTo>
                                <a:close/>
                              </a:path>
                            </a:pathLst>
                          </a:custGeom>
                          <a:ln w="0" cap="flat">
                            <a:miter lim="100000"/>
                          </a:ln>
                        </wps:spPr>
                        <wps:style>
                          <a:lnRef idx="0">
                            <a:srgbClr val="000000">
                              <a:alpha val="0"/>
                            </a:srgbClr>
                          </a:lnRef>
                          <a:fillRef idx="1">
                            <a:srgbClr val="241F2E"/>
                          </a:fillRef>
                          <a:effectRef idx="0">
                            <a:scrgbClr r="0" g="0" b="0"/>
                          </a:effectRef>
                          <a:fontRef idx="none"/>
                        </wps:style>
                        <wps:bodyPr/>
                      </wps:wsp>
                      <wps:wsp>
                        <wps:cNvPr id="149" name="Shape 149"/>
                        <wps:cNvSpPr/>
                        <wps:spPr>
                          <a:xfrm>
                            <a:off x="607578" y="137216"/>
                            <a:ext cx="270015" cy="321589"/>
                          </a:xfrm>
                          <a:custGeom>
                            <a:avLst/>
                            <a:gdLst/>
                            <a:ahLst/>
                            <a:cxnLst/>
                            <a:rect l="0" t="0" r="0" b="0"/>
                            <a:pathLst>
                              <a:path w="270015" h="321589">
                                <a:moveTo>
                                  <a:pt x="153099" y="0"/>
                                </a:moveTo>
                                <a:cubicBezTo>
                                  <a:pt x="231559" y="87313"/>
                                  <a:pt x="270015" y="204064"/>
                                  <a:pt x="259055" y="321589"/>
                                </a:cubicBezTo>
                                <a:lnTo>
                                  <a:pt x="52972" y="301854"/>
                                </a:lnTo>
                                <a:cubicBezTo>
                                  <a:pt x="58458" y="243103"/>
                                  <a:pt x="39230" y="184722"/>
                                  <a:pt x="0" y="141072"/>
                                </a:cubicBezTo>
                                <a:lnTo>
                                  <a:pt x="153099" y="0"/>
                                </a:lnTo>
                                <a:close/>
                              </a:path>
                            </a:pathLst>
                          </a:custGeom>
                          <a:ln w="0" cap="flat">
                            <a:miter lim="100000"/>
                          </a:ln>
                        </wps:spPr>
                        <wps:style>
                          <a:lnRef idx="0">
                            <a:srgbClr val="000000">
                              <a:alpha val="0"/>
                            </a:srgbClr>
                          </a:lnRef>
                          <a:fillRef idx="1">
                            <a:srgbClr val="5B525F"/>
                          </a:fillRef>
                          <a:effectRef idx="0">
                            <a:scrgbClr r="0" g="0" b="0"/>
                          </a:effectRef>
                          <a:fontRef idx="none"/>
                        </wps:style>
                        <wps:bodyPr/>
                      </wps:wsp>
                      <wps:wsp>
                        <wps:cNvPr id="150" name="Shape 150"/>
                        <wps:cNvSpPr/>
                        <wps:spPr>
                          <a:xfrm>
                            <a:off x="576153" y="439074"/>
                            <a:ext cx="290474" cy="319418"/>
                          </a:xfrm>
                          <a:custGeom>
                            <a:avLst/>
                            <a:gdLst/>
                            <a:ahLst/>
                            <a:cxnLst/>
                            <a:rect l="0" t="0" r="0" b="0"/>
                            <a:pathLst>
                              <a:path w="290474" h="319418">
                                <a:moveTo>
                                  <a:pt x="84404" y="0"/>
                                </a:moveTo>
                                <a:lnTo>
                                  <a:pt x="290474" y="19723"/>
                                </a:lnTo>
                                <a:cubicBezTo>
                                  <a:pt x="279286" y="139522"/>
                                  <a:pt x="217805" y="248692"/>
                                  <a:pt x="121666" y="319418"/>
                                </a:cubicBezTo>
                                <a:lnTo>
                                  <a:pt x="0" y="149847"/>
                                </a:lnTo>
                                <a:cubicBezTo>
                                  <a:pt x="48070" y="114478"/>
                                  <a:pt x="78816" y="59906"/>
                                  <a:pt x="84404" y="0"/>
                                </a:cubicBezTo>
                                <a:close/>
                              </a:path>
                            </a:pathLst>
                          </a:custGeom>
                          <a:ln w="0" cap="flat">
                            <a:miter lim="100000"/>
                          </a:ln>
                        </wps:spPr>
                        <wps:style>
                          <a:lnRef idx="0">
                            <a:srgbClr val="000000">
                              <a:alpha val="0"/>
                            </a:srgbClr>
                          </a:lnRef>
                          <a:fillRef idx="1">
                            <a:srgbClr val="A23357"/>
                          </a:fillRef>
                          <a:effectRef idx="0">
                            <a:scrgbClr r="0" g="0" b="0"/>
                          </a:effectRef>
                          <a:fontRef idx="none"/>
                        </wps:style>
                        <wps:bodyPr/>
                      </wps:wsp>
                      <wps:wsp>
                        <wps:cNvPr id="151" name="Shape 151"/>
                        <wps:cNvSpPr/>
                        <wps:spPr>
                          <a:xfrm>
                            <a:off x="243752" y="588925"/>
                            <a:ext cx="454063" cy="276352"/>
                          </a:xfrm>
                          <a:custGeom>
                            <a:avLst/>
                            <a:gdLst/>
                            <a:ahLst/>
                            <a:cxnLst/>
                            <a:rect l="0" t="0" r="0" b="0"/>
                            <a:pathLst>
                              <a:path w="454063" h="276352">
                                <a:moveTo>
                                  <a:pt x="332397" y="0"/>
                                </a:moveTo>
                                <a:lnTo>
                                  <a:pt x="454063" y="169570"/>
                                </a:lnTo>
                                <a:cubicBezTo>
                                  <a:pt x="320510" y="267830"/>
                                  <a:pt x="142088" y="276352"/>
                                  <a:pt x="0" y="191262"/>
                                </a:cubicBezTo>
                                <a:lnTo>
                                  <a:pt x="105359" y="10833"/>
                                </a:lnTo>
                                <a:cubicBezTo>
                                  <a:pt x="176403" y="53391"/>
                                  <a:pt x="265621" y="49123"/>
                                  <a:pt x="332397" y="0"/>
                                </a:cubicBezTo>
                                <a:close/>
                              </a:path>
                            </a:pathLst>
                          </a:custGeom>
                          <a:ln w="0" cap="flat">
                            <a:miter lim="100000"/>
                          </a:ln>
                        </wps:spPr>
                        <wps:style>
                          <a:lnRef idx="0">
                            <a:srgbClr val="000000">
                              <a:alpha val="0"/>
                            </a:srgbClr>
                          </a:lnRef>
                          <a:fillRef idx="1">
                            <a:srgbClr val="D79DA4"/>
                          </a:fillRef>
                          <a:effectRef idx="0">
                            <a:scrgbClr r="0" g="0" b="0"/>
                          </a:effectRef>
                          <a:fontRef idx="none"/>
                        </wps:style>
                        <wps:bodyPr/>
                      </wps:wsp>
                      <wps:wsp>
                        <wps:cNvPr id="152" name="Shape 152"/>
                        <wps:cNvSpPr/>
                        <wps:spPr>
                          <a:xfrm>
                            <a:off x="69568" y="496512"/>
                            <a:ext cx="279552" cy="283667"/>
                          </a:xfrm>
                          <a:custGeom>
                            <a:avLst/>
                            <a:gdLst/>
                            <a:ahLst/>
                            <a:cxnLst/>
                            <a:rect l="0" t="0" r="0" b="0"/>
                            <a:pathLst>
                              <a:path w="279552" h="283667">
                                <a:moveTo>
                                  <a:pt x="192456" y="0"/>
                                </a:moveTo>
                                <a:cubicBezTo>
                                  <a:pt x="209372" y="43243"/>
                                  <a:pt x="240005" y="79578"/>
                                  <a:pt x="279552" y="103251"/>
                                </a:cubicBezTo>
                                <a:lnTo>
                                  <a:pt x="174181" y="283667"/>
                                </a:lnTo>
                                <a:cubicBezTo>
                                  <a:pt x="95098" y="236309"/>
                                  <a:pt x="33820" y="163652"/>
                                  <a:pt x="0" y="77153"/>
                                </a:cubicBezTo>
                                <a:lnTo>
                                  <a:pt x="192456" y="0"/>
                                </a:lnTo>
                                <a:close/>
                              </a:path>
                            </a:pathLst>
                          </a:custGeom>
                          <a:ln w="0" cap="flat">
                            <a:miter lim="100000"/>
                          </a:ln>
                        </wps:spPr>
                        <wps:style>
                          <a:lnRef idx="0">
                            <a:srgbClr val="000000">
                              <a:alpha val="0"/>
                            </a:srgbClr>
                          </a:lnRef>
                          <a:fillRef idx="1">
                            <a:srgbClr val="377973"/>
                          </a:fillRef>
                          <a:effectRef idx="0">
                            <a:scrgbClr r="0" g="0" b="0"/>
                          </a:effectRef>
                          <a:fontRef idx="none"/>
                        </wps:style>
                        <wps:bodyPr/>
                      </wps:wsp>
                      <wps:wsp>
                        <wps:cNvPr id="153" name="Shape 153"/>
                        <wps:cNvSpPr/>
                        <wps:spPr>
                          <a:xfrm>
                            <a:off x="0" y="80199"/>
                            <a:ext cx="332816" cy="493471"/>
                          </a:xfrm>
                          <a:custGeom>
                            <a:avLst/>
                            <a:gdLst/>
                            <a:ahLst/>
                            <a:cxnLst/>
                            <a:rect l="0" t="0" r="0" b="0"/>
                            <a:pathLst>
                              <a:path w="332816" h="493471">
                                <a:moveTo>
                                  <a:pt x="211150" y="0"/>
                                </a:moveTo>
                                <a:lnTo>
                                  <a:pt x="332816" y="169570"/>
                                </a:lnTo>
                                <a:cubicBezTo>
                                  <a:pt x="256375" y="225818"/>
                                  <a:pt x="227241" y="327342"/>
                                  <a:pt x="262026" y="416306"/>
                                </a:cubicBezTo>
                                <a:lnTo>
                                  <a:pt x="69571" y="493471"/>
                                </a:lnTo>
                                <a:cubicBezTo>
                                  <a:pt x="0" y="315544"/>
                                  <a:pt x="58255" y="112484"/>
                                  <a:pt x="211150" y="0"/>
                                </a:cubicBezTo>
                                <a:close/>
                              </a:path>
                            </a:pathLst>
                          </a:custGeom>
                          <a:ln w="0" cap="flat">
                            <a:miter lim="100000"/>
                          </a:ln>
                        </wps:spPr>
                        <wps:style>
                          <a:lnRef idx="0">
                            <a:srgbClr val="000000">
                              <a:alpha val="0"/>
                            </a:srgbClr>
                          </a:lnRef>
                          <a:fillRef idx="1">
                            <a:srgbClr val="638C86"/>
                          </a:fillRef>
                          <a:effectRef idx="0">
                            <a:scrgbClr r="0" g="0" b="0"/>
                          </a:effectRef>
                          <a:fontRef idx="none"/>
                        </wps:style>
                        <wps:bodyPr/>
                      </wps:wsp>
                      <wps:wsp>
                        <wps:cNvPr id="154" name="Shape 154"/>
                        <wps:cNvSpPr/>
                        <wps:spPr>
                          <a:xfrm>
                            <a:off x="211150" y="140"/>
                            <a:ext cx="243332" cy="249631"/>
                          </a:xfrm>
                          <a:custGeom>
                            <a:avLst/>
                            <a:gdLst/>
                            <a:ahLst/>
                            <a:cxnLst/>
                            <a:rect l="0" t="0" r="0" b="0"/>
                            <a:pathLst>
                              <a:path w="243332" h="249631">
                                <a:moveTo>
                                  <a:pt x="243332" y="0"/>
                                </a:moveTo>
                                <a:lnTo>
                                  <a:pt x="243332" y="209601"/>
                                </a:lnTo>
                                <a:cubicBezTo>
                                  <a:pt x="199619" y="209601"/>
                                  <a:pt x="157036" y="223621"/>
                                  <a:pt x="121666" y="249631"/>
                                </a:cubicBezTo>
                                <a:lnTo>
                                  <a:pt x="0" y="80061"/>
                                </a:lnTo>
                                <a:cubicBezTo>
                                  <a:pt x="70726" y="28029"/>
                                  <a:pt x="155905" y="0"/>
                                  <a:pt x="243332" y="0"/>
                                </a:cubicBezTo>
                                <a:close/>
                              </a:path>
                            </a:pathLst>
                          </a:custGeom>
                          <a:ln w="0" cap="flat">
                            <a:miter lim="100000"/>
                          </a:ln>
                        </wps:spPr>
                        <wps:style>
                          <a:lnRef idx="0">
                            <a:srgbClr val="000000">
                              <a:alpha val="0"/>
                            </a:srgbClr>
                          </a:lnRef>
                          <a:fillRef idx="1">
                            <a:srgbClr val="672C55"/>
                          </a:fillRef>
                          <a:effectRef idx="0">
                            <a:scrgbClr r="0" g="0" b="0"/>
                          </a:effectRef>
                          <a:fontRef idx="none"/>
                        </wps:style>
                        <wps:bodyPr/>
                      </wps:wsp>
                      <wps:wsp>
                        <wps:cNvPr id="155" name="Shape 155"/>
                        <wps:cNvSpPr/>
                        <wps:spPr>
                          <a:xfrm>
                            <a:off x="1618675" y="113"/>
                            <a:ext cx="377317" cy="332968"/>
                          </a:xfrm>
                          <a:custGeom>
                            <a:avLst/>
                            <a:gdLst/>
                            <a:ahLst/>
                            <a:cxnLst/>
                            <a:rect l="0" t="0" r="0" b="0"/>
                            <a:pathLst>
                              <a:path w="377317" h="332968">
                                <a:moveTo>
                                  <a:pt x="0" y="0"/>
                                </a:moveTo>
                                <a:cubicBezTo>
                                  <a:pt x="162725" y="0"/>
                                  <a:pt x="310350" y="96533"/>
                                  <a:pt x="377317" y="246710"/>
                                </a:cubicBezTo>
                                <a:lnTo>
                                  <a:pt x="188658" y="332968"/>
                                </a:lnTo>
                                <a:cubicBezTo>
                                  <a:pt x="155181" y="257873"/>
                                  <a:pt x="81356" y="209614"/>
                                  <a:pt x="0" y="209614"/>
                                </a:cubicBezTo>
                                <a:lnTo>
                                  <a:pt x="0" y="0"/>
                                </a:lnTo>
                                <a:close/>
                              </a:path>
                            </a:pathLst>
                          </a:custGeom>
                          <a:ln w="0" cap="flat">
                            <a:miter lim="100000"/>
                          </a:ln>
                        </wps:spPr>
                        <wps:style>
                          <a:lnRef idx="0">
                            <a:srgbClr val="000000">
                              <a:alpha val="0"/>
                            </a:srgbClr>
                          </a:lnRef>
                          <a:fillRef idx="1">
                            <a:srgbClr val="241F2E"/>
                          </a:fillRef>
                          <a:effectRef idx="0">
                            <a:scrgbClr r="0" g="0" b="0"/>
                          </a:effectRef>
                          <a:fontRef idx="none"/>
                        </wps:style>
                        <wps:bodyPr/>
                      </wps:wsp>
                      <wps:wsp>
                        <wps:cNvPr id="156" name="Shape 156"/>
                        <wps:cNvSpPr/>
                        <wps:spPr>
                          <a:xfrm>
                            <a:off x="1773946" y="246821"/>
                            <a:ext cx="289014" cy="449757"/>
                          </a:xfrm>
                          <a:custGeom>
                            <a:avLst/>
                            <a:gdLst/>
                            <a:ahLst/>
                            <a:cxnLst/>
                            <a:rect l="0" t="0" r="0" b="0"/>
                            <a:pathLst>
                              <a:path w="289014" h="449757">
                                <a:moveTo>
                                  <a:pt x="222047" y="0"/>
                                </a:moveTo>
                                <a:cubicBezTo>
                                  <a:pt x="289014" y="150178"/>
                                  <a:pt x="262877" y="326149"/>
                                  <a:pt x="155270" y="449757"/>
                                </a:cubicBezTo>
                                <a:lnTo>
                                  <a:pt x="0" y="311137"/>
                                </a:lnTo>
                                <a:cubicBezTo>
                                  <a:pt x="53810" y="249339"/>
                                  <a:pt x="66865" y="161341"/>
                                  <a:pt x="33388" y="86258"/>
                                </a:cubicBezTo>
                                <a:lnTo>
                                  <a:pt x="222047" y="0"/>
                                </a:lnTo>
                                <a:close/>
                              </a:path>
                            </a:pathLst>
                          </a:custGeom>
                          <a:ln w="0" cap="flat">
                            <a:miter lim="100000"/>
                          </a:ln>
                        </wps:spPr>
                        <wps:style>
                          <a:lnRef idx="0">
                            <a:srgbClr val="000000">
                              <a:alpha val="0"/>
                            </a:srgbClr>
                          </a:lnRef>
                          <a:fillRef idx="1">
                            <a:srgbClr val="5B525F"/>
                          </a:fillRef>
                          <a:effectRef idx="0">
                            <a:scrgbClr r="0" g="0" b="0"/>
                          </a:effectRef>
                          <a:fontRef idx="none"/>
                        </wps:style>
                        <wps:bodyPr/>
                      </wps:wsp>
                      <wps:wsp>
                        <wps:cNvPr id="157" name="Shape 157"/>
                        <wps:cNvSpPr/>
                        <wps:spPr>
                          <a:xfrm>
                            <a:off x="1631669" y="557951"/>
                            <a:ext cx="297548" cy="279781"/>
                          </a:xfrm>
                          <a:custGeom>
                            <a:avLst/>
                            <a:gdLst/>
                            <a:ahLst/>
                            <a:cxnLst/>
                            <a:rect l="0" t="0" r="0" b="0"/>
                            <a:pathLst>
                              <a:path w="297548" h="279781">
                                <a:moveTo>
                                  <a:pt x="142278" y="0"/>
                                </a:moveTo>
                                <a:lnTo>
                                  <a:pt x="297548" y="138621"/>
                                </a:lnTo>
                                <a:cubicBezTo>
                                  <a:pt x="224942" y="222022"/>
                                  <a:pt x="122581" y="272796"/>
                                  <a:pt x="13005" y="279781"/>
                                </a:cubicBezTo>
                                <a:lnTo>
                                  <a:pt x="0" y="70587"/>
                                </a:lnTo>
                                <a:cubicBezTo>
                                  <a:pt x="54788" y="67094"/>
                                  <a:pt x="105969" y="41707"/>
                                  <a:pt x="142278" y="0"/>
                                </a:cubicBezTo>
                                <a:close/>
                              </a:path>
                            </a:pathLst>
                          </a:custGeom>
                          <a:ln w="0" cap="flat">
                            <a:miter lim="100000"/>
                          </a:ln>
                        </wps:spPr>
                        <wps:style>
                          <a:lnRef idx="0">
                            <a:srgbClr val="000000">
                              <a:alpha val="0"/>
                            </a:srgbClr>
                          </a:lnRef>
                          <a:fillRef idx="1">
                            <a:srgbClr val="A23357"/>
                          </a:fillRef>
                          <a:effectRef idx="0">
                            <a:scrgbClr r="0" g="0" b="0"/>
                          </a:effectRef>
                          <a:fontRef idx="none"/>
                        </wps:style>
                        <wps:bodyPr/>
                      </wps:wsp>
                      <wps:wsp>
                        <wps:cNvPr id="158" name="Shape 158"/>
                        <wps:cNvSpPr/>
                        <wps:spPr>
                          <a:xfrm>
                            <a:off x="1490745" y="618694"/>
                            <a:ext cx="153924" cy="222352"/>
                          </a:xfrm>
                          <a:custGeom>
                            <a:avLst/>
                            <a:gdLst/>
                            <a:ahLst/>
                            <a:cxnLst/>
                            <a:rect l="0" t="0" r="0" b="0"/>
                            <a:pathLst>
                              <a:path w="153924" h="222352">
                                <a:moveTo>
                                  <a:pt x="63970" y="0"/>
                                </a:moveTo>
                                <a:cubicBezTo>
                                  <a:pt x="88773" y="8166"/>
                                  <a:pt x="114884" y="11493"/>
                                  <a:pt x="140932" y="9843"/>
                                </a:cubicBezTo>
                                <a:lnTo>
                                  <a:pt x="153924" y="219037"/>
                                </a:lnTo>
                                <a:cubicBezTo>
                                  <a:pt x="101854" y="222352"/>
                                  <a:pt x="49619" y="215671"/>
                                  <a:pt x="0" y="199352"/>
                                </a:cubicBezTo>
                                <a:lnTo>
                                  <a:pt x="63970" y="0"/>
                                </a:lnTo>
                                <a:close/>
                              </a:path>
                            </a:pathLst>
                          </a:custGeom>
                          <a:ln w="0" cap="flat">
                            <a:miter lim="100000"/>
                          </a:ln>
                        </wps:spPr>
                        <wps:style>
                          <a:lnRef idx="0">
                            <a:srgbClr val="000000">
                              <a:alpha val="0"/>
                            </a:srgbClr>
                          </a:lnRef>
                          <a:fillRef idx="1">
                            <a:srgbClr val="B65F7F"/>
                          </a:fillRef>
                          <a:effectRef idx="0">
                            <a:scrgbClr r="0" g="0" b="0"/>
                          </a:effectRef>
                          <a:fontRef idx="none"/>
                        </wps:style>
                        <wps:bodyPr/>
                      </wps:wsp>
                      <wps:wsp>
                        <wps:cNvPr id="159" name="Shape 159"/>
                        <wps:cNvSpPr/>
                        <wps:spPr>
                          <a:xfrm>
                            <a:off x="1229148" y="490342"/>
                            <a:ext cx="325565" cy="327698"/>
                          </a:xfrm>
                          <a:custGeom>
                            <a:avLst/>
                            <a:gdLst/>
                            <a:ahLst/>
                            <a:cxnLst/>
                            <a:rect l="0" t="0" r="0" b="0"/>
                            <a:pathLst>
                              <a:path w="325565" h="327698">
                                <a:moveTo>
                                  <a:pt x="194767" y="0"/>
                                </a:moveTo>
                                <a:cubicBezTo>
                                  <a:pt x="216433" y="60947"/>
                                  <a:pt x="264719" y="108331"/>
                                  <a:pt x="325565" y="128346"/>
                                </a:cubicBezTo>
                                <a:lnTo>
                                  <a:pt x="261595" y="327698"/>
                                </a:lnTo>
                                <a:cubicBezTo>
                                  <a:pt x="139916" y="287668"/>
                                  <a:pt x="43345" y="192900"/>
                                  <a:pt x="0" y="71006"/>
                                </a:cubicBezTo>
                                <a:lnTo>
                                  <a:pt x="194767" y="0"/>
                                </a:lnTo>
                                <a:close/>
                              </a:path>
                            </a:pathLst>
                          </a:custGeom>
                          <a:ln w="0" cap="flat">
                            <a:miter lim="100000"/>
                          </a:ln>
                        </wps:spPr>
                        <wps:style>
                          <a:lnRef idx="0">
                            <a:srgbClr val="000000">
                              <a:alpha val="0"/>
                            </a:srgbClr>
                          </a:lnRef>
                          <a:fillRef idx="1">
                            <a:srgbClr val="D79DA4"/>
                          </a:fillRef>
                          <a:effectRef idx="0">
                            <a:scrgbClr r="0" g="0" b="0"/>
                          </a:effectRef>
                          <a:fontRef idx="none"/>
                        </wps:style>
                        <wps:bodyPr/>
                      </wps:wsp>
                      <wps:wsp>
                        <wps:cNvPr id="160" name="Shape 160"/>
                        <wps:cNvSpPr/>
                        <wps:spPr>
                          <a:xfrm>
                            <a:off x="1198864" y="353748"/>
                            <a:ext cx="225057" cy="207594"/>
                          </a:xfrm>
                          <a:custGeom>
                            <a:avLst/>
                            <a:gdLst/>
                            <a:ahLst/>
                            <a:cxnLst/>
                            <a:rect l="0" t="0" r="0" b="0"/>
                            <a:pathLst>
                              <a:path w="225057" h="207594">
                                <a:moveTo>
                                  <a:pt x="10909" y="0"/>
                                </a:moveTo>
                                <a:lnTo>
                                  <a:pt x="215367" y="32791"/>
                                </a:lnTo>
                                <a:cubicBezTo>
                                  <a:pt x="209906" y="67666"/>
                                  <a:pt x="213233" y="103378"/>
                                  <a:pt x="225057" y="136589"/>
                                </a:cubicBezTo>
                                <a:lnTo>
                                  <a:pt x="30290" y="207594"/>
                                </a:lnTo>
                                <a:cubicBezTo>
                                  <a:pt x="6668" y="141161"/>
                                  <a:pt x="0" y="69748"/>
                                  <a:pt x="10909" y="0"/>
                                </a:cubicBezTo>
                                <a:close/>
                              </a:path>
                            </a:pathLst>
                          </a:custGeom>
                          <a:ln w="0" cap="flat">
                            <a:miter lim="100000"/>
                          </a:ln>
                        </wps:spPr>
                        <wps:style>
                          <a:lnRef idx="0">
                            <a:srgbClr val="000000">
                              <a:alpha val="0"/>
                            </a:srgbClr>
                          </a:lnRef>
                          <a:fillRef idx="1">
                            <a:srgbClr val="377973"/>
                          </a:fillRef>
                          <a:effectRef idx="0">
                            <a:scrgbClr r="0" g="0" b="0"/>
                          </a:effectRef>
                          <a:fontRef idx="none"/>
                        </wps:style>
                        <wps:bodyPr/>
                      </wps:wsp>
                      <wps:wsp>
                        <wps:cNvPr id="161" name="Shape 161"/>
                        <wps:cNvSpPr/>
                        <wps:spPr>
                          <a:xfrm>
                            <a:off x="1209775" y="45804"/>
                            <a:ext cx="314922" cy="340741"/>
                          </a:xfrm>
                          <a:custGeom>
                            <a:avLst/>
                            <a:gdLst/>
                            <a:ahLst/>
                            <a:cxnLst/>
                            <a:rect l="0" t="0" r="0" b="0"/>
                            <a:pathLst>
                              <a:path w="314922" h="340741">
                                <a:moveTo>
                                  <a:pt x="220955" y="0"/>
                                </a:moveTo>
                                <a:lnTo>
                                  <a:pt x="314922" y="186766"/>
                                </a:lnTo>
                                <a:cubicBezTo>
                                  <a:pt x="255880" y="217233"/>
                                  <a:pt x="214821" y="274472"/>
                                  <a:pt x="204445" y="340741"/>
                                </a:cubicBezTo>
                                <a:lnTo>
                                  <a:pt x="0" y="307949"/>
                                </a:lnTo>
                                <a:cubicBezTo>
                                  <a:pt x="20726" y="175412"/>
                                  <a:pt x="102870" y="60922"/>
                                  <a:pt x="220955" y="0"/>
                                </a:cubicBezTo>
                                <a:close/>
                              </a:path>
                            </a:pathLst>
                          </a:custGeom>
                          <a:ln w="0" cap="flat">
                            <a:miter lim="100000"/>
                          </a:ln>
                        </wps:spPr>
                        <wps:style>
                          <a:lnRef idx="0">
                            <a:srgbClr val="000000">
                              <a:alpha val="0"/>
                            </a:srgbClr>
                          </a:lnRef>
                          <a:fillRef idx="1">
                            <a:srgbClr val="638C86"/>
                          </a:fillRef>
                          <a:effectRef idx="0">
                            <a:scrgbClr r="0" g="0" b="0"/>
                          </a:effectRef>
                          <a:fontRef idx="none"/>
                        </wps:style>
                        <wps:bodyPr/>
                      </wps:wsp>
                      <wps:wsp>
                        <wps:cNvPr id="162" name="Shape 162"/>
                        <wps:cNvSpPr/>
                        <wps:spPr>
                          <a:xfrm>
                            <a:off x="1430725" y="112"/>
                            <a:ext cx="187947" cy="232461"/>
                          </a:xfrm>
                          <a:custGeom>
                            <a:avLst/>
                            <a:gdLst/>
                            <a:ahLst/>
                            <a:cxnLst/>
                            <a:rect l="0" t="0" r="0" b="0"/>
                            <a:pathLst>
                              <a:path w="187947" h="232461">
                                <a:moveTo>
                                  <a:pt x="187947" y="0"/>
                                </a:moveTo>
                                <a:lnTo>
                                  <a:pt x="187947" y="209614"/>
                                </a:lnTo>
                                <a:cubicBezTo>
                                  <a:pt x="155283" y="209614"/>
                                  <a:pt x="123076" y="217437"/>
                                  <a:pt x="93980" y="232461"/>
                                </a:cubicBezTo>
                                <a:lnTo>
                                  <a:pt x="0" y="45694"/>
                                </a:lnTo>
                                <a:cubicBezTo>
                                  <a:pt x="58217" y="15659"/>
                                  <a:pt x="122618" y="0"/>
                                  <a:pt x="187947" y="0"/>
                                </a:cubicBezTo>
                                <a:close/>
                              </a:path>
                            </a:pathLst>
                          </a:custGeom>
                          <a:ln w="0" cap="flat">
                            <a:miter lim="100000"/>
                          </a:ln>
                        </wps:spPr>
                        <wps:style>
                          <a:lnRef idx="0">
                            <a:srgbClr val="000000">
                              <a:alpha val="0"/>
                            </a:srgbClr>
                          </a:lnRef>
                          <a:fillRef idx="1">
                            <a:srgbClr val="672C55"/>
                          </a:fillRef>
                          <a:effectRef idx="0">
                            <a:scrgbClr r="0" g="0" b="0"/>
                          </a:effectRef>
                          <a:fontRef idx="none"/>
                        </wps:style>
                        <wps:bodyPr/>
                      </wps:wsp>
                      <wps:wsp>
                        <wps:cNvPr id="163" name="Shape 163"/>
                        <wps:cNvSpPr/>
                        <wps:spPr>
                          <a:xfrm>
                            <a:off x="2782873" y="126"/>
                            <a:ext cx="411480" cy="396215"/>
                          </a:xfrm>
                          <a:custGeom>
                            <a:avLst/>
                            <a:gdLst/>
                            <a:ahLst/>
                            <a:cxnLst/>
                            <a:rect l="0" t="0" r="0" b="0"/>
                            <a:pathLst>
                              <a:path w="411480" h="396215">
                                <a:moveTo>
                                  <a:pt x="0" y="0"/>
                                </a:moveTo>
                                <a:cubicBezTo>
                                  <a:pt x="211061" y="0"/>
                                  <a:pt x="388328" y="160782"/>
                                  <a:pt x="411480" y="373215"/>
                                </a:cubicBezTo>
                                <a:lnTo>
                                  <a:pt x="205740" y="396215"/>
                                </a:lnTo>
                                <a:cubicBezTo>
                                  <a:pt x="194158" y="289992"/>
                                  <a:pt x="105524" y="209614"/>
                                  <a:pt x="0" y="209614"/>
                                </a:cubicBezTo>
                                <a:lnTo>
                                  <a:pt x="0" y="0"/>
                                </a:lnTo>
                                <a:close/>
                              </a:path>
                            </a:pathLst>
                          </a:custGeom>
                          <a:ln w="0" cap="flat">
                            <a:miter lim="100000"/>
                          </a:ln>
                        </wps:spPr>
                        <wps:style>
                          <a:lnRef idx="0">
                            <a:srgbClr val="000000">
                              <a:alpha val="0"/>
                            </a:srgbClr>
                          </a:lnRef>
                          <a:fillRef idx="1">
                            <a:srgbClr val="241F2E"/>
                          </a:fillRef>
                          <a:effectRef idx="0">
                            <a:scrgbClr r="0" g="0" b="0"/>
                          </a:effectRef>
                          <a:fontRef idx="none"/>
                        </wps:style>
                        <wps:bodyPr/>
                      </wps:wsp>
                      <wps:wsp>
                        <wps:cNvPr id="164" name="Shape 164"/>
                        <wps:cNvSpPr/>
                        <wps:spPr>
                          <a:xfrm>
                            <a:off x="2824851" y="373337"/>
                            <a:ext cx="392938" cy="456501"/>
                          </a:xfrm>
                          <a:custGeom>
                            <a:avLst/>
                            <a:gdLst/>
                            <a:ahLst/>
                            <a:cxnLst/>
                            <a:rect l="0" t="0" r="0" b="0"/>
                            <a:pathLst>
                              <a:path w="392938" h="456501">
                                <a:moveTo>
                                  <a:pt x="369507" y="0"/>
                                </a:moveTo>
                                <a:cubicBezTo>
                                  <a:pt x="392938" y="214935"/>
                                  <a:pt x="251079" y="412648"/>
                                  <a:pt x="41973" y="456501"/>
                                </a:cubicBezTo>
                                <a:lnTo>
                                  <a:pt x="0" y="251257"/>
                                </a:lnTo>
                                <a:cubicBezTo>
                                  <a:pt x="104546" y="229324"/>
                                  <a:pt x="175476" y="130467"/>
                                  <a:pt x="163766" y="23000"/>
                                </a:cubicBezTo>
                                <a:lnTo>
                                  <a:pt x="369507" y="0"/>
                                </a:lnTo>
                                <a:close/>
                              </a:path>
                            </a:pathLst>
                          </a:custGeom>
                          <a:ln w="0" cap="flat">
                            <a:miter lim="100000"/>
                          </a:ln>
                        </wps:spPr>
                        <wps:style>
                          <a:lnRef idx="0">
                            <a:srgbClr val="000000">
                              <a:alpha val="0"/>
                            </a:srgbClr>
                          </a:lnRef>
                          <a:fillRef idx="1">
                            <a:srgbClr val="5B525F"/>
                          </a:fillRef>
                          <a:effectRef idx="0">
                            <a:scrgbClr r="0" g="0" b="0"/>
                          </a:effectRef>
                          <a:fontRef idx="none"/>
                        </wps:style>
                        <wps:bodyPr/>
                      </wps:wsp>
                      <wps:wsp>
                        <wps:cNvPr id="165" name="Shape 165"/>
                        <wps:cNvSpPr/>
                        <wps:spPr>
                          <a:xfrm>
                            <a:off x="2490141" y="567549"/>
                            <a:ext cx="376682" cy="290919"/>
                          </a:xfrm>
                          <a:custGeom>
                            <a:avLst/>
                            <a:gdLst/>
                            <a:ahLst/>
                            <a:cxnLst/>
                            <a:rect l="0" t="0" r="0" b="0"/>
                            <a:pathLst>
                              <a:path w="376682" h="290919">
                                <a:moveTo>
                                  <a:pt x="146368" y="0"/>
                                </a:moveTo>
                                <a:cubicBezTo>
                                  <a:pt x="195656" y="49911"/>
                                  <a:pt x="266446" y="71362"/>
                                  <a:pt x="334709" y="57036"/>
                                </a:cubicBezTo>
                                <a:lnTo>
                                  <a:pt x="376682" y="262293"/>
                                </a:lnTo>
                                <a:cubicBezTo>
                                  <a:pt x="240157" y="290919"/>
                                  <a:pt x="98578" y="248044"/>
                                  <a:pt x="0" y="148222"/>
                                </a:cubicBezTo>
                                <a:lnTo>
                                  <a:pt x="146368" y="0"/>
                                </a:lnTo>
                                <a:close/>
                              </a:path>
                            </a:pathLst>
                          </a:custGeom>
                          <a:ln w="0" cap="flat">
                            <a:miter lim="100000"/>
                          </a:ln>
                        </wps:spPr>
                        <wps:style>
                          <a:lnRef idx="0">
                            <a:srgbClr val="000000">
                              <a:alpha val="0"/>
                            </a:srgbClr>
                          </a:lnRef>
                          <a:fillRef idx="1">
                            <a:srgbClr val="A23357"/>
                          </a:fillRef>
                          <a:effectRef idx="0">
                            <a:scrgbClr r="0" g="0" b="0"/>
                          </a:effectRef>
                          <a:fontRef idx="none"/>
                        </wps:style>
                        <wps:bodyPr/>
                      </wps:wsp>
                      <wps:wsp>
                        <wps:cNvPr id="166" name="Shape 166"/>
                        <wps:cNvSpPr/>
                        <wps:spPr>
                          <a:xfrm>
                            <a:off x="2389150" y="484105"/>
                            <a:ext cx="247358" cy="231661"/>
                          </a:xfrm>
                          <a:custGeom>
                            <a:avLst/>
                            <a:gdLst/>
                            <a:ahLst/>
                            <a:cxnLst/>
                            <a:rect l="0" t="0" r="0" b="0"/>
                            <a:pathLst>
                              <a:path w="247358" h="231661">
                                <a:moveTo>
                                  <a:pt x="196863" y="0"/>
                                </a:moveTo>
                                <a:cubicBezTo>
                                  <a:pt x="206959" y="31471"/>
                                  <a:pt x="224256" y="60058"/>
                                  <a:pt x="247358" y="83451"/>
                                </a:cubicBezTo>
                                <a:lnTo>
                                  <a:pt x="100990" y="231661"/>
                                </a:lnTo>
                                <a:cubicBezTo>
                                  <a:pt x="54801" y="184886"/>
                                  <a:pt x="20193" y="127698"/>
                                  <a:pt x="0" y="64782"/>
                                </a:cubicBezTo>
                                <a:lnTo>
                                  <a:pt x="196863" y="0"/>
                                </a:lnTo>
                                <a:close/>
                              </a:path>
                            </a:pathLst>
                          </a:custGeom>
                          <a:ln w="0" cap="flat">
                            <a:miter lim="100000"/>
                          </a:ln>
                        </wps:spPr>
                        <wps:style>
                          <a:lnRef idx="0">
                            <a:srgbClr val="000000">
                              <a:alpha val="0"/>
                            </a:srgbClr>
                          </a:lnRef>
                          <a:fillRef idx="1">
                            <a:srgbClr val="B65F7F"/>
                          </a:fillRef>
                          <a:effectRef idx="0">
                            <a:scrgbClr r="0" g="0" b="0"/>
                          </a:effectRef>
                          <a:fontRef idx="none"/>
                        </wps:style>
                        <wps:bodyPr/>
                      </wps:wsp>
                      <wps:wsp>
                        <wps:cNvPr id="167" name="Shape 167"/>
                        <wps:cNvSpPr/>
                        <wps:spPr>
                          <a:xfrm>
                            <a:off x="2360751" y="277331"/>
                            <a:ext cx="227368" cy="271551"/>
                          </a:xfrm>
                          <a:custGeom>
                            <a:avLst/>
                            <a:gdLst/>
                            <a:ahLst/>
                            <a:cxnLst/>
                            <a:rect l="0" t="0" r="0" b="0"/>
                            <a:pathLst>
                              <a:path w="227368" h="271551">
                                <a:moveTo>
                                  <a:pt x="32614" y="0"/>
                                </a:moveTo>
                                <a:lnTo>
                                  <a:pt x="227368" y="71005"/>
                                </a:lnTo>
                                <a:cubicBezTo>
                                  <a:pt x="211798" y="114770"/>
                                  <a:pt x="211061" y="162535"/>
                                  <a:pt x="225260" y="206781"/>
                                </a:cubicBezTo>
                                <a:lnTo>
                                  <a:pt x="28397" y="271551"/>
                                </a:lnTo>
                                <a:cubicBezTo>
                                  <a:pt x="0" y="183070"/>
                                  <a:pt x="1486" y="87541"/>
                                  <a:pt x="32614" y="0"/>
                                </a:cubicBezTo>
                                <a:close/>
                              </a:path>
                            </a:pathLst>
                          </a:custGeom>
                          <a:ln w="0" cap="flat">
                            <a:miter lim="100000"/>
                          </a:ln>
                        </wps:spPr>
                        <wps:style>
                          <a:lnRef idx="0">
                            <a:srgbClr val="000000">
                              <a:alpha val="0"/>
                            </a:srgbClr>
                          </a:lnRef>
                          <a:fillRef idx="1">
                            <a:srgbClr val="D79DA4"/>
                          </a:fillRef>
                          <a:effectRef idx="0">
                            <a:scrgbClr r="0" g="0" b="0"/>
                          </a:effectRef>
                          <a:fontRef idx="none"/>
                        </wps:style>
                        <wps:bodyPr/>
                      </wps:wsp>
                      <wps:wsp>
                        <wps:cNvPr id="168" name="Shape 168"/>
                        <wps:cNvSpPr/>
                        <wps:spPr>
                          <a:xfrm>
                            <a:off x="2393360" y="157231"/>
                            <a:ext cx="227965" cy="191110"/>
                          </a:xfrm>
                          <a:custGeom>
                            <a:avLst/>
                            <a:gdLst/>
                            <a:ahLst/>
                            <a:cxnLst/>
                            <a:rect l="0" t="0" r="0" b="0"/>
                            <a:pathLst>
                              <a:path w="227965" h="191110">
                                <a:moveTo>
                                  <a:pt x="66421" y="0"/>
                                </a:moveTo>
                                <a:lnTo>
                                  <a:pt x="227965" y="131051"/>
                                </a:lnTo>
                                <a:cubicBezTo>
                                  <a:pt x="213703" y="149085"/>
                                  <a:pt x="202489" y="169367"/>
                                  <a:pt x="194755" y="191110"/>
                                </a:cubicBezTo>
                                <a:lnTo>
                                  <a:pt x="0" y="120104"/>
                                </a:lnTo>
                                <a:cubicBezTo>
                                  <a:pt x="15456" y="76632"/>
                                  <a:pt x="37897" y="36055"/>
                                  <a:pt x="66421" y="0"/>
                                </a:cubicBezTo>
                                <a:close/>
                              </a:path>
                            </a:pathLst>
                          </a:custGeom>
                          <a:ln w="0" cap="flat">
                            <a:miter lim="100000"/>
                          </a:ln>
                        </wps:spPr>
                        <wps:style>
                          <a:lnRef idx="0">
                            <a:srgbClr val="000000">
                              <a:alpha val="0"/>
                            </a:srgbClr>
                          </a:lnRef>
                          <a:fillRef idx="1">
                            <a:srgbClr val="377973"/>
                          </a:fillRef>
                          <a:effectRef idx="0">
                            <a:scrgbClr r="0" g="0" b="0"/>
                          </a:effectRef>
                          <a:fontRef idx="none"/>
                        </wps:style>
                        <wps:bodyPr/>
                      </wps:wsp>
                      <wps:wsp>
                        <wps:cNvPr id="169" name="Shape 169"/>
                        <wps:cNvSpPr/>
                        <wps:spPr>
                          <a:xfrm>
                            <a:off x="2459784" y="20640"/>
                            <a:ext cx="259118" cy="267640"/>
                          </a:xfrm>
                          <a:custGeom>
                            <a:avLst/>
                            <a:gdLst/>
                            <a:ahLst/>
                            <a:cxnLst/>
                            <a:rect l="0" t="0" r="0" b="0"/>
                            <a:pathLst>
                              <a:path w="259118" h="267640">
                                <a:moveTo>
                                  <a:pt x="195161" y="0"/>
                                </a:moveTo>
                                <a:lnTo>
                                  <a:pt x="259118" y="199352"/>
                                </a:lnTo>
                                <a:cubicBezTo>
                                  <a:pt x="220713" y="211989"/>
                                  <a:pt x="186792" y="235725"/>
                                  <a:pt x="161544" y="267640"/>
                                </a:cubicBezTo>
                                <a:lnTo>
                                  <a:pt x="0" y="136589"/>
                                </a:lnTo>
                                <a:cubicBezTo>
                                  <a:pt x="50508" y="72758"/>
                                  <a:pt x="118339" y="25273"/>
                                  <a:pt x="195161" y="0"/>
                                </a:cubicBezTo>
                                <a:close/>
                              </a:path>
                            </a:pathLst>
                          </a:custGeom>
                          <a:ln w="0" cap="flat">
                            <a:miter lim="100000"/>
                          </a:ln>
                        </wps:spPr>
                        <wps:style>
                          <a:lnRef idx="0">
                            <a:srgbClr val="000000">
                              <a:alpha val="0"/>
                            </a:srgbClr>
                          </a:lnRef>
                          <a:fillRef idx="1">
                            <a:srgbClr val="638C86"/>
                          </a:fillRef>
                          <a:effectRef idx="0">
                            <a:scrgbClr r="0" g="0" b="0"/>
                          </a:effectRef>
                          <a:fontRef idx="none"/>
                        </wps:style>
                        <wps:bodyPr/>
                      </wps:wsp>
                      <wps:wsp>
                        <wps:cNvPr id="170" name="Shape 170"/>
                        <wps:cNvSpPr/>
                        <wps:spPr>
                          <a:xfrm>
                            <a:off x="2654943" y="121"/>
                            <a:ext cx="127927" cy="219875"/>
                          </a:xfrm>
                          <a:custGeom>
                            <a:avLst/>
                            <a:gdLst/>
                            <a:ahLst/>
                            <a:cxnLst/>
                            <a:rect l="0" t="0" r="0" b="0"/>
                            <a:pathLst>
                              <a:path w="127927" h="219875">
                                <a:moveTo>
                                  <a:pt x="127927" y="0"/>
                                </a:moveTo>
                                <a:lnTo>
                                  <a:pt x="127927" y="209614"/>
                                </a:lnTo>
                                <a:cubicBezTo>
                                  <a:pt x="106210" y="209614"/>
                                  <a:pt x="84620" y="213068"/>
                                  <a:pt x="63970" y="219875"/>
                                </a:cubicBezTo>
                                <a:lnTo>
                                  <a:pt x="0" y="20523"/>
                                </a:lnTo>
                                <a:cubicBezTo>
                                  <a:pt x="41313" y="6934"/>
                                  <a:pt x="84480" y="0"/>
                                  <a:pt x="127927" y="0"/>
                                </a:cubicBezTo>
                                <a:close/>
                              </a:path>
                            </a:pathLst>
                          </a:custGeom>
                          <a:ln w="0" cap="flat">
                            <a:miter lim="100000"/>
                          </a:ln>
                        </wps:spPr>
                        <wps:style>
                          <a:lnRef idx="0">
                            <a:srgbClr val="000000">
                              <a:alpha val="0"/>
                            </a:srgbClr>
                          </a:lnRef>
                          <a:fillRef idx="1">
                            <a:srgbClr val="672C55"/>
                          </a:fillRef>
                          <a:effectRef idx="0">
                            <a:scrgbClr r="0" g="0" b="0"/>
                          </a:effectRef>
                          <a:fontRef idx="none"/>
                        </wps:style>
                        <wps:bodyPr/>
                      </wps:wsp>
                      <wps:wsp>
                        <wps:cNvPr id="171" name="Shape 171"/>
                        <wps:cNvSpPr/>
                        <wps:spPr>
                          <a:xfrm>
                            <a:off x="3947094" y="0"/>
                            <a:ext cx="413995" cy="585724"/>
                          </a:xfrm>
                          <a:custGeom>
                            <a:avLst/>
                            <a:gdLst/>
                            <a:ahLst/>
                            <a:cxnLst/>
                            <a:rect l="0" t="0" r="0" b="0"/>
                            <a:pathLst>
                              <a:path w="413995" h="585724">
                                <a:moveTo>
                                  <a:pt x="0" y="0"/>
                                </a:moveTo>
                                <a:cubicBezTo>
                                  <a:pt x="228651" y="0"/>
                                  <a:pt x="413995" y="187693"/>
                                  <a:pt x="413995" y="419227"/>
                                </a:cubicBezTo>
                                <a:cubicBezTo>
                                  <a:pt x="413995" y="476491"/>
                                  <a:pt x="402412" y="533159"/>
                                  <a:pt x="379946" y="585724"/>
                                </a:cubicBezTo>
                                <a:lnTo>
                                  <a:pt x="189979" y="502476"/>
                                </a:lnTo>
                                <a:cubicBezTo>
                                  <a:pt x="235382" y="396227"/>
                                  <a:pt x="187134" y="272834"/>
                                  <a:pt x="82207" y="226847"/>
                                </a:cubicBezTo>
                                <a:cubicBezTo>
                                  <a:pt x="56261" y="215481"/>
                                  <a:pt x="28283" y="209614"/>
                                  <a:pt x="0" y="209614"/>
                                </a:cubicBezTo>
                                <a:lnTo>
                                  <a:pt x="0" y="0"/>
                                </a:lnTo>
                                <a:close/>
                              </a:path>
                            </a:pathLst>
                          </a:custGeom>
                          <a:ln w="0" cap="flat">
                            <a:miter lim="100000"/>
                          </a:ln>
                        </wps:spPr>
                        <wps:style>
                          <a:lnRef idx="0">
                            <a:srgbClr val="000000">
                              <a:alpha val="0"/>
                            </a:srgbClr>
                          </a:lnRef>
                          <a:fillRef idx="1">
                            <a:srgbClr val="241F2E"/>
                          </a:fillRef>
                          <a:effectRef idx="0">
                            <a:scrgbClr r="0" g="0" b="0"/>
                          </a:effectRef>
                          <a:fontRef idx="none"/>
                        </wps:style>
                        <wps:bodyPr/>
                      </wps:wsp>
                      <wps:wsp>
                        <wps:cNvPr id="172" name="Shape 172"/>
                        <wps:cNvSpPr/>
                        <wps:spPr>
                          <a:xfrm>
                            <a:off x="3640888" y="502472"/>
                            <a:ext cx="686156" cy="393459"/>
                          </a:xfrm>
                          <a:custGeom>
                            <a:avLst/>
                            <a:gdLst/>
                            <a:ahLst/>
                            <a:cxnLst/>
                            <a:rect l="0" t="0" r="0" b="0"/>
                            <a:pathLst>
                              <a:path w="686156" h="393459">
                                <a:moveTo>
                                  <a:pt x="496177" y="0"/>
                                </a:moveTo>
                                <a:lnTo>
                                  <a:pt x="686156" y="83248"/>
                                </a:lnTo>
                                <a:cubicBezTo>
                                  <a:pt x="595351" y="295732"/>
                                  <a:pt x="351625" y="393459"/>
                                  <a:pt x="141783" y="301498"/>
                                </a:cubicBezTo>
                                <a:cubicBezTo>
                                  <a:pt x="87871" y="277876"/>
                                  <a:pt x="39535" y="242900"/>
                                  <a:pt x="0" y="198894"/>
                                </a:cubicBezTo>
                                <a:lnTo>
                                  <a:pt x="153099" y="57823"/>
                                </a:lnTo>
                                <a:cubicBezTo>
                                  <a:pt x="230048" y="143446"/>
                                  <a:pt x="360960" y="149708"/>
                                  <a:pt x="445516" y="71793"/>
                                </a:cubicBezTo>
                                <a:cubicBezTo>
                                  <a:pt x="467246" y="51765"/>
                                  <a:pt x="484518" y="27305"/>
                                  <a:pt x="496177" y="0"/>
                                </a:cubicBezTo>
                                <a:close/>
                              </a:path>
                            </a:pathLst>
                          </a:custGeom>
                          <a:ln w="0" cap="flat">
                            <a:miter lim="100000"/>
                          </a:ln>
                        </wps:spPr>
                        <wps:style>
                          <a:lnRef idx="0">
                            <a:srgbClr val="000000">
                              <a:alpha val="0"/>
                            </a:srgbClr>
                          </a:lnRef>
                          <a:fillRef idx="1">
                            <a:srgbClr val="5B525F"/>
                          </a:fillRef>
                          <a:effectRef idx="0">
                            <a:scrgbClr r="0" g="0" b="0"/>
                          </a:effectRef>
                          <a:fontRef idx="none"/>
                        </wps:style>
                        <wps:bodyPr/>
                      </wps:wsp>
                      <wps:wsp>
                        <wps:cNvPr id="173" name="Shape 173"/>
                        <wps:cNvSpPr/>
                        <wps:spPr>
                          <a:xfrm>
                            <a:off x="3496921" y="178167"/>
                            <a:ext cx="297066" cy="523202"/>
                          </a:xfrm>
                          <a:custGeom>
                            <a:avLst/>
                            <a:gdLst/>
                            <a:ahLst/>
                            <a:cxnLst/>
                            <a:rect l="0" t="0" r="0" b="0"/>
                            <a:pathLst>
                              <a:path w="297066" h="523202">
                                <a:moveTo>
                                  <a:pt x="111455" y="0"/>
                                </a:moveTo>
                                <a:lnTo>
                                  <a:pt x="280822" y="120536"/>
                                </a:lnTo>
                                <a:cubicBezTo>
                                  <a:pt x="225082" y="200825"/>
                                  <a:pt x="231839" y="309537"/>
                                  <a:pt x="297066" y="382130"/>
                                </a:cubicBezTo>
                                <a:lnTo>
                                  <a:pt x="143967" y="523202"/>
                                </a:lnTo>
                                <a:cubicBezTo>
                                  <a:pt x="13500" y="378015"/>
                                  <a:pt x="0" y="160604"/>
                                  <a:pt x="111455" y="0"/>
                                </a:cubicBezTo>
                                <a:close/>
                              </a:path>
                            </a:pathLst>
                          </a:custGeom>
                          <a:ln w="0" cap="flat">
                            <a:miter lim="100000"/>
                          </a:ln>
                        </wps:spPr>
                        <wps:style>
                          <a:lnRef idx="0">
                            <a:srgbClr val="000000">
                              <a:alpha val="0"/>
                            </a:srgbClr>
                          </a:lnRef>
                          <a:fillRef idx="1">
                            <a:srgbClr val="A23357"/>
                          </a:fillRef>
                          <a:effectRef idx="0">
                            <a:scrgbClr r="0" g="0" b="0"/>
                          </a:effectRef>
                          <a:fontRef idx="none"/>
                        </wps:style>
                        <wps:bodyPr/>
                      </wps:wsp>
                      <wps:wsp>
                        <wps:cNvPr id="174" name="Shape 174"/>
                        <wps:cNvSpPr/>
                        <wps:spPr>
                          <a:xfrm>
                            <a:off x="3608381" y="20525"/>
                            <a:ext cx="274752" cy="278168"/>
                          </a:xfrm>
                          <a:custGeom>
                            <a:avLst/>
                            <a:gdLst/>
                            <a:ahLst/>
                            <a:cxnLst/>
                            <a:rect l="0" t="0" r="0" b="0"/>
                            <a:pathLst>
                              <a:path w="274752" h="278168">
                                <a:moveTo>
                                  <a:pt x="210782" y="0"/>
                                </a:moveTo>
                                <a:lnTo>
                                  <a:pt x="274752" y="199352"/>
                                </a:lnTo>
                                <a:cubicBezTo>
                                  <a:pt x="232118" y="213373"/>
                                  <a:pt x="195135" y="241033"/>
                                  <a:pt x="169354" y="278168"/>
                                </a:cubicBezTo>
                                <a:lnTo>
                                  <a:pt x="0" y="157645"/>
                                </a:lnTo>
                                <a:cubicBezTo>
                                  <a:pt x="51549" y="83376"/>
                                  <a:pt x="125514" y="28054"/>
                                  <a:pt x="210782" y="0"/>
                                </a:cubicBezTo>
                                <a:close/>
                              </a:path>
                            </a:pathLst>
                          </a:custGeom>
                          <a:ln w="0" cap="flat">
                            <a:miter lim="100000"/>
                          </a:ln>
                        </wps:spPr>
                        <wps:style>
                          <a:lnRef idx="0">
                            <a:srgbClr val="000000">
                              <a:alpha val="0"/>
                            </a:srgbClr>
                          </a:lnRef>
                          <a:fillRef idx="1">
                            <a:srgbClr val="B65F7F"/>
                          </a:fillRef>
                          <a:effectRef idx="0">
                            <a:scrgbClr r="0" g="0" b="0"/>
                          </a:effectRef>
                          <a:fontRef idx="none"/>
                        </wps:style>
                        <wps:bodyPr/>
                      </wps:wsp>
                      <wps:wsp>
                        <wps:cNvPr id="175" name="Shape 175"/>
                        <wps:cNvSpPr/>
                        <wps:spPr>
                          <a:xfrm>
                            <a:off x="3819162" y="5164"/>
                            <a:ext cx="95555" cy="214706"/>
                          </a:xfrm>
                          <a:custGeom>
                            <a:avLst/>
                            <a:gdLst/>
                            <a:ahLst/>
                            <a:cxnLst/>
                            <a:rect l="0" t="0" r="0" b="0"/>
                            <a:pathLst>
                              <a:path w="95555" h="214706">
                                <a:moveTo>
                                  <a:pt x="63170" y="0"/>
                                </a:moveTo>
                                <a:lnTo>
                                  <a:pt x="95555" y="207035"/>
                                </a:lnTo>
                                <a:cubicBezTo>
                                  <a:pt x="84836" y="208750"/>
                                  <a:pt x="74282" y="211315"/>
                                  <a:pt x="63970" y="214706"/>
                                </a:cubicBezTo>
                                <a:lnTo>
                                  <a:pt x="0" y="15354"/>
                                </a:lnTo>
                                <a:cubicBezTo>
                                  <a:pt x="20625" y="8573"/>
                                  <a:pt x="41745" y="3429"/>
                                  <a:pt x="63170" y="0"/>
                                </a:cubicBezTo>
                                <a:close/>
                              </a:path>
                            </a:pathLst>
                          </a:custGeom>
                          <a:ln w="0" cap="flat">
                            <a:miter lim="100000"/>
                          </a:ln>
                        </wps:spPr>
                        <wps:style>
                          <a:lnRef idx="0">
                            <a:srgbClr val="000000">
                              <a:alpha val="0"/>
                            </a:srgbClr>
                          </a:lnRef>
                          <a:fillRef idx="1">
                            <a:srgbClr val="D79DA4"/>
                          </a:fillRef>
                          <a:effectRef idx="0">
                            <a:scrgbClr r="0" g="0" b="0"/>
                          </a:effectRef>
                          <a:fontRef idx="none"/>
                        </wps:style>
                        <wps:bodyPr/>
                      </wps:wsp>
                      <wps:wsp>
                        <wps:cNvPr id="176" name="Shape 176"/>
                        <wps:cNvSpPr/>
                        <wps:spPr>
                          <a:xfrm>
                            <a:off x="3882331" y="832"/>
                            <a:ext cx="51765" cy="211366"/>
                          </a:xfrm>
                          <a:custGeom>
                            <a:avLst/>
                            <a:gdLst/>
                            <a:ahLst/>
                            <a:cxnLst/>
                            <a:rect l="0" t="0" r="0" b="0"/>
                            <a:pathLst>
                              <a:path w="51765" h="211366">
                                <a:moveTo>
                                  <a:pt x="38773" y="0"/>
                                </a:moveTo>
                                <a:lnTo>
                                  <a:pt x="51765" y="209195"/>
                                </a:lnTo>
                                <a:cubicBezTo>
                                  <a:pt x="45276" y="209614"/>
                                  <a:pt x="38811" y="210338"/>
                                  <a:pt x="32385" y="211366"/>
                                </a:cubicBezTo>
                                <a:lnTo>
                                  <a:pt x="0" y="4331"/>
                                </a:lnTo>
                                <a:cubicBezTo>
                                  <a:pt x="12852" y="2274"/>
                                  <a:pt x="25781" y="826"/>
                                  <a:pt x="38773" y="0"/>
                                </a:cubicBezTo>
                                <a:close/>
                              </a:path>
                            </a:pathLst>
                          </a:custGeom>
                          <a:ln w="0" cap="flat">
                            <a:miter lim="100000"/>
                          </a:ln>
                        </wps:spPr>
                        <wps:style>
                          <a:lnRef idx="0">
                            <a:srgbClr val="000000">
                              <a:alpha val="0"/>
                            </a:srgbClr>
                          </a:lnRef>
                          <a:fillRef idx="1">
                            <a:srgbClr val="377973"/>
                          </a:fillRef>
                          <a:effectRef idx="0">
                            <a:scrgbClr r="0" g="0" b="0"/>
                          </a:effectRef>
                          <a:fontRef idx="none"/>
                        </wps:style>
                        <wps:bodyPr/>
                      </wps:wsp>
                      <wps:wsp>
                        <wps:cNvPr id="177" name="Shape 177"/>
                        <wps:cNvSpPr/>
                        <wps:spPr>
                          <a:xfrm>
                            <a:off x="3921100" y="2"/>
                            <a:ext cx="25997" cy="210020"/>
                          </a:xfrm>
                          <a:custGeom>
                            <a:avLst/>
                            <a:gdLst/>
                            <a:ahLst/>
                            <a:cxnLst/>
                            <a:rect l="0" t="0" r="0" b="0"/>
                            <a:pathLst>
                              <a:path w="25997" h="210020">
                                <a:moveTo>
                                  <a:pt x="25997" y="0"/>
                                </a:moveTo>
                                <a:lnTo>
                                  <a:pt x="25997" y="209614"/>
                                </a:lnTo>
                                <a:cubicBezTo>
                                  <a:pt x="21653" y="209614"/>
                                  <a:pt x="17323" y="209753"/>
                                  <a:pt x="12992" y="210020"/>
                                </a:cubicBezTo>
                                <a:lnTo>
                                  <a:pt x="0" y="826"/>
                                </a:lnTo>
                                <a:cubicBezTo>
                                  <a:pt x="8649" y="279"/>
                                  <a:pt x="17323" y="0"/>
                                  <a:pt x="25997" y="0"/>
                                </a:cubicBezTo>
                                <a:close/>
                              </a:path>
                            </a:pathLst>
                          </a:custGeom>
                          <a:ln w="0" cap="flat">
                            <a:miter lim="100000"/>
                          </a:ln>
                        </wps:spPr>
                        <wps:style>
                          <a:lnRef idx="0">
                            <a:srgbClr val="000000">
                              <a:alpha val="0"/>
                            </a:srgbClr>
                          </a:lnRef>
                          <a:fillRef idx="1">
                            <a:srgbClr val="638C86"/>
                          </a:fillRef>
                          <a:effectRef idx="0">
                            <a:scrgbClr r="0" g="0" b="0"/>
                          </a:effectRef>
                          <a:fontRef idx="none"/>
                        </wps:style>
                        <wps:bodyPr/>
                      </wps:wsp>
                    </wpg:wgp>
                  </a:graphicData>
                </a:graphic>
              </wp:inline>
            </w:drawing>
          </mc:Choice>
          <mc:Fallback xmlns:a="http://schemas.openxmlformats.org/drawingml/2006/main">
            <w:pict>
              <v:group id="Group 1600" style="width:360.928pt;height:196.057pt;mso-position-horizontal-relative:char;mso-position-vertical-relative:line" coordsize="45837,24899">
                <v:shape id="Shape 7" style="position:absolute;width:719;height:720;left:23820;top:23903;" coordsize="71996,72010" path="m35992,0c55880,0,71996,16117,71996,36005c71996,55893,55880,72010,35992,72010c16116,72010,0,55893,0,36005c0,16117,16116,0,35992,0x">
                  <v:stroke weight="0pt" endcap="flat" joinstyle="miter" miterlimit="10" on="false" color="#000000" opacity="0"/>
                  <v:fill on="true" color="#672c55"/>
                </v:shape>
                <v:shape id="Shape 8" style="position:absolute;width:719;height:720;left:23820;top:19472;" coordsize="71996,72010" path="m35992,0c55880,0,71996,16117,71996,36005c71996,55893,55880,72010,35992,72010c16116,72010,0,55893,0,36005c0,16117,16116,0,35992,0x">
                  <v:stroke weight="0pt" endcap="flat" joinstyle="miter" miterlimit="10" on="false" color="#000000" opacity="0"/>
                  <v:fill on="true" color="#d69ea5"/>
                </v:shape>
                <v:shape id="Shape 9" style="position:absolute;width:719;height:720;left:23820;top:20974;" coordsize="71996,72010" path="m35992,0c55880,0,71996,16117,71996,36005c71996,55893,55880,72010,35992,72010c16116,72010,0,55893,0,36005c0,16117,16116,0,35992,0x">
                  <v:stroke weight="0pt" endcap="flat" joinstyle="miter" miterlimit="10" on="false" color="#000000" opacity="0"/>
                  <v:fill on="true" color="#377973"/>
                </v:shape>
                <v:shape id="Shape 10" style="position:absolute;width:719;height:720;left:23820;top:22510;" coordsize="71996,72010" path="m35992,0c55880,0,71996,16117,71996,36005c71996,55893,55880,72010,35992,72010c16116,72010,0,55893,0,36005c0,16117,16116,0,35992,0x">
                  <v:stroke weight="0pt" endcap="flat" joinstyle="miter" miterlimit="10" on="false" color="#000000" opacity="0"/>
                  <v:fill on="true" color="#628d87"/>
                </v:shape>
                <v:shape id="Shape 11" style="position:absolute;width:719;height:720;left:35613;top:19472;" coordsize="71996,72010" path="m35992,0c55880,0,71996,16117,71996,36005c71996,55893,55880,72010,35992,72010c16116,72010,0,55893,0,36005c0,16117,16116,0,35992,0x">
                  <v:stroke weight="0pt" endcap="flat" joinstyle="miter" miterlimit="10" on="false" color="#000000" opacity="0"/>
                  <v:fill on="true" color="#d69ea5"/>
                </v:shape>
                <v:shape id="Shape 12" style="position:absolute;width:719;height:720;left:35613;top:20974;" coordsize="71996,72010" path="m35992,0c55880,0,71996,16117,71996,36005c71996,55893,55880,72010,35992,72010c16116,72010,0,55893,0,36005c0,16117,16116,0,35992,0x">
                  <v:stroke weight="0pt" endcap="flat" joinstyle="miter" miterlimit="10" on="false" color="#000000" opacity="0"/>
                  <v:fill on="true" color="#377973"/>
                </v:shape>
                <v:shape id="Shape 13" style="position:absolute;width:719;height:720;left:35613;top:22510;" coordsize="71996,72010" path="m35992,0c55880,0,71996,16117,71996,36005c71996,55893,55880,72010,35992,72010c16116,72010,0,55893,0,36005c0,16117,16116,0,35992,0x">
                  <v:stroke weight="0pt" endcap="flat" joinstyle="miter" miterlimit="10" on="false" color="#000000" opacity="0"/>
                  <v:fill on="true" color="#628d87"/>
                </v:shape>
                <v:shape id="Shape 14" style="position:absolute;width:719;height:720;left:12164;top:23995;" coordsize="71996,72010" path="m35992,0c55880,0,71996,16117,71996,36005c71996,55893,55880,72010,35992,72010c16116,72010,0,55893,0,36005c0,16117,16116,0,35992,0x">
                  <v:stroke weight="0pt" endcap="flat" joinstyle="miter" miterlimit="10" on="false" color="#000000" opacity="0"/>
                  <v:fill on="true" color="#672c55"/>
                </v:shape>
                <v:shape id="Shape 15" style="position:absolute;width:719;height:720;left:12164;top:19473;" coordsize="71996,72010" path="m35992,0c55880,0,71996,16117,71996,36005c71996,55893,55880,72010,35992,72010c16116,72010,0,55893,0,36005c0,16117,16116,0,35992,0x">
                  <v:stroke weight="0pt" endcap="flat" joinstyle="miter" miterlimit="10" on="false" color="#000000" opacity="0"/>
                  <v:fill on="true" color="#d69ea5"/>
                </v:shape>
                <v:shape id="Shape 16" style="position:absolute;width:719;height:720;left:12164;top:20993;" coordsize="71996,72010" path="m35992,0c55880,0,71996,16117,71996,36005c71996,55893,55880,72010,35992,72010c16116,72010,0,55893,0,36005c0,16117,16116,0,35992,0x">
                  <v:stroke weight="0pt" endcap="flat" joinstyle="miter" miterlimit="10" on="false" color="#000000" opacity="0"/>
                  <v:fill on="true" color="#377973"/>
                </v:shape>
                <v:shape id="Shape 17" style="position:absolute;width:719;height:720;left:12164;top:22514;" coordsize="71996,72010" path="m35992,0c55880,0,71996,16117,71996,36005c71996,55893,55880,72010,35992,72010c16116,72010,0,55893,0,36005c0,16117,16116,0,35992,0x">
                  <v:stroke weight="0pt" endcap="flat" joinstyle="miter" miterlimit="10" on="false" color="#000000" opacity="0"/>
                  <v:fill on="true" color="#628d87"/>
                </v:shape>
                <v:rect id="Rectangle 1536" style="position:absolute;width:1909;height:1317;left:1636;top:12287;" filled="f" stroked="f">
                  <v:textbox inset="0,0,0,0">
                    <w:txbxContent>
                      <w:p>
                        <w:pPr>
                          <w:spacing w:before="0" w:after="160" w:line="259" w:lineRule="auto"/>
                          <w:ind w:left="0" w:firstLine="0"/>
                        </w:pPr>
                        <w:r>
                          <w:rPr>
                            <w:spacing w:val="-1"/>
                            <w:w w:val="76"/>
                            <w:sz w:val="13"/>
                          </w:rPr>
                          <w:t xml:space="preserve">13.25</w:t>
                        </w:r>
                      </w:p>
                    </w:txbxContent>
                  </v:textbox>
                </v:rect>
                <v:rect id="Rectangle 1537" style="position:absolute;width:5806;height:1317;left:3048;top:12287;" filled="f" stroked="f">
                  <v:textbox inset="0,0,0,0">
                    <w:txbxContent>
                      <w:p>
                        <w:pPr>
                          <w:spacing w:before="0" w:after="160" w:line="259" w:lineRule="auto"/>
                          <w:ind w:left="0" w:firstLine="0"/>
                        </w:pPr>
                        <w:r>
                          <w:rPr>
                            <w:spacing w:val="-1"/>
                            <w:w w:val="96"/>
                            <w:sz w:val="13"/>
                          </w:rPr>
                          <w:t xml:space="preserve">% UK Equities</w:t>
                        </w:r>
                      </w:p>
                    </w:txbxContent>
                  </v:textbox>
                </v:rect>
                <v:rect id="Rectangle 1544" style="position:absolute;width:1909;height:1317;left:1636;top:13790;" filled="f" stroked="f">
                  <v:textbox inset="0,0,0,0">
                    <w:txbxContent>
                      <w:p>
                        <w:pPr>
                          <w:spacing w:before="0" w:after="160" w:line="259" w:lineRule="auto"/>
                          <w:ind w:left="0" w:firstLine="0"/>
                        </w:pPr>
                        <w:r>
                          <w:rPr>
                            <w:spacing w:val="-1"/>
                            <w:w w:val="76"/>
                            <w:sz w:val="13"/>
                          </w:rPr>
                          <w:t xml:space="preserve">13.25</w:t>
                        </w:r>
                      </w:p>
                    </w:txbxContent>
                  </v:textbox>
                </v:rect>
                <v:rect id="Rectangle 1545" style="position:absolute;width:5751;height:1317;left:3048;top:13790;" filled="f" stroked="f">
                  <v:textbox inset="0,0,0,0">
                    <w:txbxContent>
                      <w:p>
                        <w:pPr>
                          <w:spacing w:before="0" w:after="160" w:line="259" w:lineRule="auto"/>
                          <w:ind w:left="0" w:firstLine="0"/>
                        </w:pPr>
                        <w:r>
                          <w:rPr>
                            <w:spacing w:val="-1"/>
                            <w:w w:val="96"/>
                            <w:sz w:val="13"/>
                          </w:rPr>
                          <w:t xml:space="preserve">% US Equities</w:t>
                        </w:r>
                      </w:p>
                    </w:txbxContent>
                  </v:textbox>
                </v:rect>
                <v:rect id="Rectangle 1555" style="position:absolute;width:8787;height:1317;left:2685;top:15293;" filled="f" stroked="f">
                  <v:textbox inset="0,0,0,0">
                    <w:txbxContent>
                      <w:p>
                        <w:pPr>
                          <w:spacing w:before="0" w:after="160" w:line="259" w:lineRule="auto"/>
                          <w:ind w:left="0" w:firstLine="0"/>
                        </w:pPr>
                        <w:r>
                          <w:rPr>
                            <w:spacing w:val="-1"/>
                            <w:w w:val="99"/>
                            <w:sz w:val="13"/>
                          </w:rPr>
                          <w:t xml:space="preserve">% </w:t>
                        </w:r>
                        <w:r>
                          <w:rPr>
                            <w:spacing w:val="-29"/>
                            <w:w w:val="99"/>
                            <w:sz w:val="13"/>
                          </w:rPr>
                          <w:t xml:space="preserve"> </w:t>
                        </w:r>
                        <w:r>
                          <w:rPr>
                            <w:spacing w:val="-1"/>
                            <w:w w:val="99"/>
                            <w:sz w:val="13"/>
                          </w:rPr>
                          <w:t xml:space="preserve">Other Developed</w:t>
                        </w:r>
                        <w:r>
                          <w:rPr>
                            <w:spacing w:val="2"/>
                            <w:w w:val="99"/>
                            <w:sz w:val="13"/>
                          </w:rPr>
                          <w:t xml:space="preserve"> </w:t>
                        </w:r>
                      </w:p>
                    </w:txbxContent>
                  </v:textbox>
                </v:rect>
                <v:rect id="Rectangle 1554" style="position:absolute;width:1426;height:1317;left:1636;top:15293;" filled="f" stroked="f">
                  <v:textbox inset="0,0,0,0">
                    <w:txbxContent>
                      <w:p>
                        <w:pPr>
                          <w:spacing w:before="0" w:after="160" w:line="259" w:lineRule="auto"/>
                          <w:ind w:left="0" w:firstLine="0"/>
                        </w:pPr>
                        <w:r>
                          <w:rPr>
                            <w:spacing w:val="-1"/>
                            <w:w w:val="73"/>
                            <w:sz w:val="13"/>
                          </w:rPr>
                          <w:t xml:space="preserve">13.5</w:t>
                        </w:r>
                      </w:p>
                    </w:txbxContent>
                  </v:textbox>
                </v:rect>
                <v:rect id="Rectangle 86" style="position:absolute;width:261;height:1317;left:9276;top:15293;" filled="f" stroked="f">
                  <v:textbox inset="0,0,0,0">
                    <w:txbxContent>
                      <w:p>
                        <w:pPr>
                          <w:spacing w:before="0" w:after="160" w:line="259" w:lineRule="auto"/>
                          <w:ind w:left="0" w:firstLine="0"/>
                        </w:pPr>
                        <w:r>
                          <w:rPr>
                            <w:sz w:val="13"/>
                          </w:rPr>
                          <w:t xml:space="preserve"> </w:t>
                        </w:r>
                      </w:p>
                    </w:txbxContent>
                  </v:textbox>
                </v:rect>
                <v:rect id="Rectangle 87" style="position:absolute;width:6964;height:1317;left:3443;top:16436;" filled="f" stroked="f">
                  <v:textbox inset="0,0,0,0">
                    <w:txbxContent>
                      <w:p>
                        <w:pPr>
                          <w:spacing w:before="0" w:after="160" w:line="259" w:lineRule="auto"/>
                          <w:ind w:left="0" w:firstLine="0"/>
                        </w:pPr>
                        <w:r>
                          <w:rPr>
                            <w:spacing w:val="-1"/>
                            <w:w w:val="94"/>
                            <w:sz w:val="13"/>
                          </w:rPr>
                          <w:t xml:space="preserve">Markets Equities</w:t>
                        </w:r>
                      </w:p>
                    </w:txbxContent>
                  </v:textbox>
                </v:rect>
                <v:rect id="Rectangle 1560" style="position:absolute;width:1496;height:1317;left:1636;top:17939;" filled="f" stroked="f">
                  <v:textbox inset="0,0,0,0">
                    <w:txbxContent>
                      <w:p>
                        <w:pPr>
                          <w:spacing w:before="0" w:after="160" w:line="259" w:lineRule="auto"/>
                          <w:ind w:left="0" w:firstLine="0"/>
                        </w:pPr>
                        <w:r>
                          <w:rPr>
                            <w:spacing w:val="-1"/>
                            <w:w w:val="77"/>
                            <w:sz w:val="13"/>
                          </w:rPr>
                          <w:t xml:space="preserve">18.5</w:t>
                        </w:r>
                      </w:p>
                    </w:txbxContent>
                  </v:textbox>
                </v:rect>
                <v:rect id="Rectangle 1561" style="position:absolute;width:10844;height:1317;left:2738;top:17939;" filled="f" stroked="f">
                  <v:textbox inset="0,0,0,0">
                    <w:txbxContent>
                      <w:p>
                        <w:pPr>
                          <w:spacing w:before="0" w:after="160" w:line="259" w:lineRule="auto"/>
                          <w:ind w:left="0" w:firstLine="0"/>
                        </w:pPr>
                        <w:r>
                          <w:rPr>
                            <w:spacing w:val="-1"/>
                            <w:w w:val="98"/>
                            <w:sz w:val="13"/>
                          </w:rPr>
                          <w:t xml:space="preserve">% UK Government Bonds</w:t>
                        </w:r>
                      </w:p>
                    </w:txbxContent>
                  </v:textbox>
                </v:rect>
                <v:rect id="Rectangle 1569" style="position:absolute;width:9757;height:1317;left:2743;top:19442;" filled="f" stroked="f">
                  <v:textbox inset="0,0,0,0">
                    <w:txbxContent>
                      <w:p>
                        <w:pPr>
                          <w:spacing w:before="0" w:after="160" w:line="259" w:lineRule="auto"/>
                          <w:ind w:left="0" w:firstLine="0"/>
                        </w:pPr>
                        <w:r>
                          <w:rPr>
                            <w:spacing w:val="-1"/>
                            <w:w w:val="97"/>
                            <w:sz w:val="13"/>
                          </w:rPr>
                          <w:t xml:space="preserve">% UK Corporate Bonds</w:t>
                        </w:r>
                      </w:p>
                    </w:txbxContent>
                  </v:textbox>
                </v:rect>
                <v:rect id="Rectangle 1568" style="position:absolute;width:1503;height:1317;left:1636;top:19442;" filled="f" stroked="f">
                  <v:textbox inset="0,0,0,0">
                    <w:txbxContent>
                      <w:p>
                        <w:pPr>
                          <w:spacing w:before="0" w:after="160" w:line="259" w:lineRule="auto"/>
                          <w:ind w:left="0" w:firstLine="0"/>
                        </w:pPr>
                        <w:r>
                          <w:rPr>
                            <w:spacing w:val="-1"/>
                            <w:w w:val="77"/>
                            <w:sz w:val="13"/>
                          </w:rPr>
                          <w:t xml:space="preserve">10.5</w:t>
                        </w:r>
                      </w:p>
                    </w:txbxContent>
                  </v:textbox>
                </v:rect>
                <v:rect id="Rectangle 1577" style="position:absolute;width:6701;height:1317;left:2201;top:20945;" filled="f" stroked="f">
                  <v:textbox inset="0,0,0,0">
                    <w:txbxContent>
                      <w:p>
                        <w:pPr>
                          <w:spacing w:before="0" w:after="160" w:line="259" w:lineRule="auto"/>
                          <w:ind w:left="0" w:firstLine="0"/>
                        </w:pPr>
                        <w:r>
                          <w:rPr>
                            <w:spacing w:val="-1"/>
                            <w:w w:val="98"/>
                            <w:sz w:val="13"/>
                          </w:rPr>
                          <w:t xml:space="preserve">% Global Bonds</w:t>
                        </w:r>
                      </w:p>
                    </w:txbxContent>
                  </v:textbox>
                </v:rect>
                <v:rect id="Rectangle 1576" style="position:absolute;width:763;height:1317;left:1636;top:20945;" filled="f" stroked="f">
                  <v:textbox inset="0,0,0,0">
                    <w:txbxContent>
                      <w:p>
                        <w:pPr>
                          <w:spacing w:before="0" w:after="160" w:line="259" w:lineRule="auto"/>
                          <w:ind w:left="0" w:firstLine="0"/>
                        </w:pPr>
                        <w:r>
                          <w:rPr>
                            <w:spacing w:val="-1"/>
                            <w:w w:val="68"/>
                            <w:sz w:val="13"/>
                          </w:rPr>
                          <w:t xml:space="preserve">21</w:t>
                        </w:r>
                      </w:p>
                    </w:txbxContent>
                  </v:textbox>
                </v:rect>
                <v:rect id="Rectangle 1585" style="position:absolute;width:11130;height:1317;left:2246;top:22448;" filled="f" stroked="f">
                  <v:textbox inset="0,0,0,0">
                    <w:txbxContent>
                      <w:p>
                        <w:pPr>
                          <w:spacing w:before="0" w:after="160" w:line="259" w:lineRule="auto"/>
                          <w:ind w:left="0" w:firstLine="0"/>
                        </w:pPr>
                        <w:r>
                          <w:rPr>
                            <w:spacing w:val="-1"/>
                            <w:w w:val="96"/>
                            <w:sz w:val="13"/>
                          </w:rPr>
                          <w:t xml:space="preserve">% Alternative Investments</w:t>
                        </w:r>
                      </w:p>
                    </w:txbxContent>
                  </v:textbox>
                </v:rect>
                <v:rect id="Rectangle 1584" style="position:absolute;width:822;height:1317;left:1636;top:22448;" filled="f" stroked="f">
                  <v:textbox inset="0,0,0,0">
                    <w:txbxContent>
                      <w:p>
                        <w:pPr>
                          <w:spacing w:before="0" w:after="160" w:line="259" w:lineRule="auto"/>
                          <w:ind w:left="0" w:firstLine="0"/>
                        </w:pPr>
                        <w:r>
                          <w:rPr>
                            <w:spacing w:val="-1"/>
                            <w:w w:val="73"/>
                            <w:sz w:val="13"/>
                          </w:rPr>
                          <w:t xml:space="preserve">10</w:t>
                        </w:r>
                      </w:p>
                    </w:txbxContent>
                  </v:textbox>
                </v:rect>
                <v:shape id="Shape 92" style="position:absolute;width:719;height:720;left:484;top:12379;" coordsize="71996,72010" path="m35992,0c55880,0,71996,16117,71996,36005c71996,55893,55880,72010,35992,72010c16116,72010,0,55893,0,36005c0,16117,16116,0,35992,0x">
                  <v:stroke weight="0pt" endcap="flat" joinstyle="miter" miterlimit="10" on="false" color="#000000" opacity="0"/>
                  <v:fill on="true" color="#241f2e"/>
                </v:shape>
                <v:shape id="Shape 93" style="position:absolute;width:719;height:720;left:484;top:13900;" coordsize="71996,72010" path="m35992,0c55880,0,71996,16117,71996,36005c71996,55893,55880,72010,35992,72010c16116,72010,0,55893,0,36005c0,16117,16116,0,35992,0x">
                  <v:stroke weight="0pt" endcap="flat" joinstyle="miter" miterlimit="10" on="false" color="#000000" opacity="0"/>
                  <v:fill on="true" color="#5c5260"/>
                </v:shape>
                <v:shape id="Shape 94" style="position:absolute;width:719;height:720;left:484;top:15350;" coordsize="71996,72010" path="m35992,0c55880,0,71996,16117,71996,36005c71996,55893,55880,72010,35992,72010c16116,72010,0,55893,0,36005c0,16117,16116,0,35992,0x">
                  <v:stroke weight="0pt" endcap="flat" joinstyle="miter" miterlimit="10" on="false" color="#000000" opacity="0"/>
                  <v:fill on="true" color="#a23357"/>
                </v:shape>
                <v:shape id="Shape 95" style="position:absolute;width:719;height:720;left:484;top:17952;" coordsize="71996,72010" path="m35992,0c55880,0,71996,16117,71996,36005c71996,55893,55880,72010,35992,72010c16116,72010,0,55893,0,36005c0,16117,16116,0,35992,0x">
                  <v:stroke weight="0pt" endcap="flat" joinstyle="miter" miterlimit="10" on="false" color="#000000" opacity="0"/>
                  <v:fill on="true" color="#d69ea5"/>
                </v:shape>
                <v:shape id="Shape 96" style="position:absolute;width:719;height:720;left:12164;top:17952;" coordsize="71996,72010" path="m35992,0c55880,0,71996,16117,71996,36005c71996,55893,55880,72010,35992,72010c16116,72010,0,55893,0,36005c0,16117,16116,0,35992,0x">
                  <v:stroke weight="0pt" endcap="flat" joinstyle="miter" miterlimit="10" on="false" color="#000000" opacity="0"/>
                  <v:fill on="true" color="#b65f7f"/>
                </v:shape>
                <v:shape id="Shape 97" style="position:absolute;width:719;height:720;left:23820;top:17952;" coordsize="71996,72010" path="m35992,0c55880,0,71996,16117,71996,36005c71996,55893,55880,72010,35992,72010c16116,72010,0,55893,0,36005c0,16117,16116,0,35992,0x">
                  <v:stroke weight="0pt" endcap="flat" joinstyle="miter" miterlimit="10" on="false" color="#000000" opacity="0"/>
                  <v:fill on="true" color="#b65f7f"/>
                </v:shape>
                <v:shape id="Shape 98" style="position:absolute;width:719;height:720;left:35613;top:17952;" coordsize="71996,72010" path="m35992,0c55880,0,71996,16117,71996,36005c71996,55893,55880,72010,35992,72010c16116,72010,0,55893,0,36005c0,16117,16116,0,35992,0x">
                  <v:stroke weight="0pt" endcap="flat" joinstyle="miter" miterlimit="10" on="false" color="#000000" opacity="0"/>
                  <v:fill on="true" color="#b65f7f"/>
                </v:shape>
                <v:shape id="Shape 99" style="position:absolute;width:719;height:720;left:484;top:19472;" coordsize="71996,72010" path="m35992,0c55880,0,71996,16117,71996,36005c71996,55893,55880,72010,35992,72010c16116,72010,0,55893,0,36005c0,16117,16116,0,35992,0x">
                  <v:stroke weight="0pt" endcap="flat" joinstyle="miter" miterlimit="10" on="false" color="#000000" opacity="0"/>
                  <v:fill on="true" color="#377973"/>
                </v:shape>
                <v:shape id="Shape 100" style="position:absolute;width:719;height:720;left:484;top:20993;" coordsize="71996,72010" path="m35992,0c55880,0,71996,16117,71996,36005c71996,55893,55880,72010,35992,72010c16116,72010,0,55893,0,36005c0,16117,16116,0,35992,0x">
                  <v:stroke weight="0pt" endcap="flat" joinstyle="miter" miterlimit="10" on="false" color="#000000" opacity="0"/>
                  <v:fill on="true" color="#628d87"/>
                </v:shape>
                <v:shape id="Shape 101" style="position:absolute;width:719;height:720;left:484;top:22514;" coordsize="71996,72010" path="m35992,0c55880,0,71996,16117,71996,36005c71996,55893,55880,72010,35992,72010c16116,72010,0,55893,0,36005c0,16117,16116,0,35992,0x">
                  <v:stroke weight="0pt" endcap="flat" joinstyle="miter" miterlimit="10" on="false" color="#000000" opacity="0"/>
                  <v:fill on="true" color="#672c55"/>
                </v:shape>
                <v:rect id="Rectangle 102" style="position:absolute;width:5025;height:1621;left:484;top:10210;" filled="f" stroked="f">
                  <v:textbox inset="0,0,0,0">
                    <w:txbxContent>
                      <w:p>
                        <w:pPr>
                          <w:spacing w:before="0" w:after="160" w:line="259" w:lineRule="auto"/>
                          <w:ind w:left="0" w:firstLine="0"/>
                        </w:pPr>
                        <w:r>
                          <w:rPr>
                            <w:rFonts w:cs="Calibri" w:hAnsi="Calibri" w:eastAsia="Calibri" w:ascii="Calibri"/>
                            <w:b w:val="1"/>
                            <w:w w:val="103"/>
                            <w:sz w:val="16"/>
                          </w:rPr>
                          <w:t xml:space="preserve">Cautious</w:t>
                        </w:r>
                      </w:p>
                    </w:txbxContent>
                  </v:textbox>
                </v:rect>
                <v:rect id="Rectangle 1541" style="position:absolute;width:5806;height:1317;left:26582;top:12244;" filled="f" stroked="f">
                  <v:textbox inset="0,0,0,0">
                    <w:txbxContent>
                      <w:p>
                        <w:pPr>
                          <w:spacing w:before="0" w:after="160" w:line="259" w:lineRule="auto"/>
                          <w:ind w:left="0" w:firstLine="0"/>
                        </w:pPr>
                        <w:r>
                          <w:rPr>
                            <w:spacing w:val="-1"/>
                            <w:w w:val="96"/>
                            <w:sz w:val="13"/>
                          </w:rPr>
                          <w:t xml:space="preserve">% UK Equities</w:t>
                        </w:r>
                      </w:p>
                    </w:txbxContent>
                  </v:textbox>
                </v:rect>
                <v:rect id="Rectangle 1540" style="position:absolute;width:2123;height:1317;left:25008;top:12244;" filled="f" stroked="f">
                  <v:textbox inset="0,0,0,0">
                    <w:txbxContent>
                      <w:p>
                        <w:pPr>
                          <w:spacing w:before="0" w:after="160" w:line="259" w:lineRule="auto"/>
                          <w:ind w:left="0" w:firstLine="0"/>
                        </w:pPr>
                        <w:r>
                          <w:rPr>
                            <w:spacing w:val="-1"/>
                            <w:w w:val="85"/>
                            <w:sz w:val="13"/>
                          </w:rPr>
                          <w:t xml:space="preserve">23.25</w:t>
                        </w:r>
                      </w:p>
                    </w:txbxContent>
                  </v:textbox>
                </v:rect>
                <v:rect id="Rectangle 1549" style="position:absolute;width:6013;height:1317;left:26219;top:13747;" filled="f" stroked="f">
                  <v:textbox inset="0,0,0,0">
                    <w:txbxContent>
                      <w:p>
                        <w:pPr>
                          <w:spacing w:before="0" w:after="160" w:line="259" w:lineRule="auto"/>
                          <w:ind w:left="0" w:firstLine="0"/>
                        </w:pPr>
                        <w:r>
                          <w:rPr>
                            <w:spacing w:val="-1"/>
                            <w:w w:val="96"/>
                            <w:sz w:val="13"/>
                          </w:rPr>
                          <w:t xml:space="preserve">% US Equities</w:t>
                        </w:r>
                        <w:r>
                          <w:rPr>
                            <w:spacing w:val="2"/>
                            <w:w w:val="96"/>
                            <w:sz w:val="13"/>
                          </w:rPr>
                          <w:t xml:space="preserve"> </w:t>
                        </w:r>
                      </w:p>
                    </w:txbxContent>
                  </v:textbox>
                </v:rect>
                <v:rect id="Rectangle 1548" style="position:absolute;width:1640;height:1317;left:25008;top:13747;" filled="f" stroked="f">
                  <v:textbox inset="0,0,0,0">
                    <w:txbxContent>
                      <w:p>
                        <w:pPr>
                          <w:spacing w:before="0" w:after="160" w:line="259" w:lineRule="auto"/>
                          <w:ind w:left="0" w:firstLine="0"/>
                        </w:pPr>
                        <w:r>
                          <w:rPr>
                            <w:spacing w:val="-1"/>
                            <w:w w:val="84"/>
                            <w:sz w:val="13"/>
                          </w:rPr>
                          <w:t xml:space="preserve">23.5</w:t>
                        </w:r>
                      </w:p>
                    </w:txbxContent>
                  </v:textbox>
                </v:rect>
                <v:rect id="Rectangle 1553" style="position:absolute;width:768;height:1317;left:26405;top:15250;" filled="f" stroked="f">
                  <v:textbox inset="0,0,0,0">
                    <w:txbxContent>
                      <w:p>
                        <w:pPr>
                          <w:spacing w:before="0" w:after="160" w:line="259" w:lineRule="auto"/>
                          <w:ind w:left="0" w:firstLine="0"/>
                        </w:pPr>
                        <w:r>
                          <w:rPr>
                            <w:w w:val="99"/>
                            <w:sz w:val="13"/>
                          </w:rPr>
                          <w:t xml:space="preserve">%</w:t>
                        </w:r>
                      </w:p>
                    </w:txbxContent>
                  </v:textbox>
                </v:rect>
                <v:rect id="Rectangle 1552" style="position:absolute;width:1888;height:1317;left:25008;top:15250;" filled="f" stroked="f">
                  <v:textbox inset="0,0,0,0">
                    <w:txbxContent>
                      <w:p>
                        <w:pPr>
                          <w:spacing w:before="0" w:after="160" w:line="259" w:lineRule="auto"/>
                          <w:ind w:left="0" w:firstLine="0"/>
                        </w:pPr>
                        <w:r>
                          <w:rPr>
                            <w:w w:val="75"/>
                            <w:sz w:val="13"/>
                          </w:rPr>
                          <w:t xml:space="preserve">15.75</w:t>
                        </w:r>
                      </w:p>
                    </w:txbxContent>
                  </v:textbox>
                </v:rect>
                <v:rect id="Rectangle 179" style="position:absolute;width:8030;height:1317;left:26975;top:15250;" filled="f" stroked="f">
                  <v:textbox inset="0,0,0,0">
                    <w:txbxContent>
                      <w:p>
                        <w:pPr>
                          <w:spacing w:before="0" w:after="160" w:line="259" w:lineRule="auto"/>
                          <w:ind w:left="0" w:firstLine="0"/>
                        </w:pPr>
                        <w:r>
                          <w:rPr>
                            <w:spacing w:val="0"/>
                            <w:w w:val="99"/>
                            <w:sz w:val="13"/>
                          </w:rPr>
                          <w:t xml:space="preserve"> </w:t>
                        </w:r>
                        <w:r>
                          <w:rPr>
                            <w:spacing w:val="-1"/>
                            <w:w w:val="99"/>
                            <w:sz w:val="13"/>
                          </w:rPr>
                          <w:t xml:space="preserve">Other Developed</w:t>
                        </w:r>
                        <w:r>
                          <w:rPr>
                            <w:spacing w:val="2"/>
                            <w:w w:val="99"/>
                            <w:sz w:val="13"/>
                          </w:rPr>
                          <w:t xml:space="preserve"> </w:t>
                        </w:r>
                      </w:p>
                    </w:txbxContent>
                  </v:textbox>
                </v:rect>
                <v:rect id="Rectangle 106" style="position:absolute;width:261;height:1317;left:32996;top:15250;" filled="f" stroked="f">
                  <v:textbox inset="0,0,0,0">
                    <w:txbxContent>
                      <w:p>
                        <w:pPr>
                          <w:spacing w:before="0" w:after="160" w:line="259" w:lineRule="auto"/>
                          <w:ind w:left="0" w:firstLine="0"/>
                        </w:pPr>
                        <w:r>
                          <w:rPr>
                            <w:sz w:val="13"/>
                          </w:rPr>
                          <w:t xml:space="preserve"> </w:t>
                        </w:r>
                      </w:p>
                    </w:txbxContent>
                  </v:textbox>
                </v:rect>
                <v:rect id="Rectangle 107" style="position:absolute;width:7225;height:1317;left:26975;top:16393;" filled="f" stroked="f">
                  <v:textbox inset="0,0,0,0">
                    <w:txbxContent>
                      <w:p>
                        <w:pPr>
                          <w:spacing w:before="0" w:after="160" w:line="259" w:lineRule="auto"/>
                          <w:ind w:left="0" w:firstLine="0"/>
                        </w:pPr>
                        <w:r>
                          <w:rPr>
                            <w:spacing w:val="-1"/>
                            <w:w w:val="94"/>
                            <w:sz w:val="13"/>
                          </w:rPr>
                          <w:t xml:space="preserve">Markets Equities</w:t>
                        </w:r>
                        <w:r>
                          <w:rPr>
                            <w:spacing w:val="2"/>
                            <w:w w:val="94"/>
                            <w:sz w:val="13"/>
                          </w:rPr>
                          <w:t xml:space="preserve"> </w:t>
                        </w:r>
                      </w:p>
                    </w:txbxContent>
                  </v:textbox>
                </v:rect>
                <v:rect id="Rectangle 1565" style="position:absolute;width:8801;height:1317;left:25823;top:17896;" filled="f" stroked="f">
                  <v:textbox inset="0,0,0,0">
                    <w:txbxContent>
                      <w:p>
                        <w:pPr>
                          <w:spacing w:before="0" w:after="160" w:line="259" w:lineRule="auto"/>
                          <w:ind w:left="0" w:firstLine="0"/>
                        </w:pPr>
                        <w:r>
                          <w:rPr>
                            <w:spacing w:val="-1"/>
                            <w:w w:val="93"/>
                            <w:sz w:val="13"/>
                          </w:rPr>
                          <w:t xml:space="preserve">% Emerging Markets</w:t>
                        </w:r>
                        <w:r>
                          <w:rPr>
                            <w:spacing w:val="2"/>
                            <w:w w:val="93"/>
                            <w:sz w:val="13"/>
                          </w:rPr>
                          <w:t xml:space="preserve"> </w:t>
                        </w:r>
                      </w:p>
                    </w:txbxContent>
                  </v:textbox>
                </v:rect>
                <v:rect id="Rectangle 1564" style="position:absolute;width:1114;height:1317;left:25008;top:17896;" filled="f" stroked="f">
                  <v:textbox inset="0,0,0,0">
                    <w:txbxContent>
                      <w:p>
                        <w:pPr>
                          <w:spacing w:before="0" w:after="160" w:line="259" w:lineRule="auto"/>
                          <w:ind w:left="0" w:firstLine="0"/>
                        </w:pPr>
                        <w:r>
                          <w:rPr>
                            <w:w w:val="80"/>
                            <w:sz w:val="13"/>
                          </w:rPr>
                          <w:t xml:space="preserve">7.5</w:t>
                        </w:r>
                      </w:p>
                    </w:txbxContent>
                  </v:textbox>
                </v:rect>
                <v:rect id="Rectangle 1573" style="position:absolute;width:10404;height:1317;left:26049;top:19399;" filled="f" stroked="f">
                  <v:textbox inset="0,0,0,0">
                    <w:txbxContent>
                      <w:p>
                        <w:pPr>
                          <w:spacing w:before="0" w:after="160" w:line="259" w:lineRule="auto"/>
                          <w:ind w:left="0" w:firstLine="0"/>
                        </w:pPr>
                        <w:r>
                          <w:rPr>
                            <w:spacing w:val="-4"/>
                            <w:w w:val="95"/>
                            <w:sz w:val="13"/>
                          </w:rPr>
                          <w:t xml:space="preserve">%</w:t>
                        </w:r>
                        <w:r>
                          <w:rPr>
                            <w:spacing w:val="-2"/>
                            <w:w w:val="95"/>
                            <w:sz w:val="13"/>
                          </w:rPr>
                          <w:t xml:space="preserve"> </w:t>
                        </w:r>
                        <w:r>
                          <w:rPr>
                            <w:spacing w:val="-4"/>
                            <w:w w:val="95"/>
                            <w:sz w:val="13"/>
                          </w:rPr>
                          <w:t xml:space="preserve">UK</w:t>
                        </w:r>
                        <w:r>
                          <w:rPr>
                            <w:spacing w:val="-2"/>
                            <w:w w:val="95"/>
                            <w:sz w:val="13"/>
                          </w:rPr>
                          <w:t xml:space="preserve"> </w:t>
                        </w:r>
                        <w:r>
                          <w:rPr>
                            <w:spacing w:val="-4"/>
                            <w:w w:val="95"/>
                            <w:sz w:val="13"/>
                          </w:rPr>
                          <w:t xml:space="preserve">Government</w:t>
                        </w:r>
                        <w:r>
                          <w:rPr>
                            <w:spacing w:val="-2"/>
                            <w:w w:val="95"/>
                            <w:sz w:val="13"/>
                          </w:rPr>
                          <w:t xml:space="preserve"> </w:t>
                        </w:r>
                        <w:r>
                          <w:rPr>
                            <w:spacing w:val="-4"/>
                            <w:w w:val="95"/>
                            <w:sz w:val="13"/>
                          </w:rPr>
                          <w:t xml:space="preserve">Bonds</w:t>
                        </w:r>
                      </w:p>
                    </w:txbxContent>
                  </v:textbox>
                </v:rect>
                <v:rect id="Rectangle 1572" style="position:absolute;width:1437;height:1317;left:25008;top:19399;" filled="f" stroked="f">
                  <v:textbox inset="0,0,0,0">
                    <w:txbxContent>
                      <w:p>
                        <w:pPr>
                          <w:spacing w:before="0" w:after="160" w:line="259" w:lineRule="auto"/>
                          <w:ind w:left="0" w:firstLine="0"/>
                        </w:pPr>
                        <w:r>
                          <w:rPr>
                            <w:spacing w:val="-4"/>
                            <w:w w:val="74"/>
                            <w:sz w:val="13"/>
                          </w:rPr>
                          <w:t xml:space="preserve">10.5</w:t>
                        </w:r>
                      </w:p>
                    </w:txbxContent>
                  </v:textbox>
                </v:rect>
                <v:rect id="Rectangle 1580" style="position:absolute;width:1662;height:1317;left:25008;top:20902;" filled="f" stroked="f">
                  <v:textbox inset="0,0,0,0">
                    <w:txbxContent>
                      <w:p>
                        <w:pPr>
                          <w:spacing w:before="0" w:after="160" w:line="259" w:lineRule="auto"/>
                          <w:ind w:left="0" w:firstLine="0"/>
                        </w:pPr>
                        <w:r>
                          <w:rPr>
                            <w:spacing w:val="-1"/>
                            <w:w w:val="85"/>
                            <w:sz w:val="13"/>
                          </w:rPr>
                          <w:t xml:space="preserve">5.25</w:t>
                        </w:r>
                      </w:p>
                    </w:txbxContent>
                  </v:textbox>
                </v:rect>
                <v:rect id="Rectangle 1581" style="position:absolute;width:9757;height:1317;left:26235;top:20902;" filled="f" stroked="f">
                  <v:textbox inset="0,0,0,0">
                    <w:txbxContent>
                      <w:p>
                        <w:pPr>
                          <w:spacing w:before="0" w:after="160" w:line="259" w:lineRule="auto"/>
                          <w:ind w:left="0" w:firstLine="0"/>
                        </w:pPr>
                        <w:r>
                          <w:rPr>
                            <w:spacing w:val="-1"/>
                            <w:w w:val="97"/>
                            <w:sz w:val="13"/>
                          </w:rPr>
                          <w:t xml:space="preserve">% UK Corporate Bonds</w:t>
                        </w:r>
                      </w:p>
                    </w:txbxContent>
                  </v:textbox>
                </v:rect>
                <v:rect id="Rectangle 1589" style="position:absolute;width:6701;height:1317;left:26224;top:22405;" filled="f" stroked="f">
                  <v:textbox inset="0,0,0,0">
                    <w:txbxContent>
                      <w:p>
                        <w:pPr>
                          <w:spacing w:before="0" w:after="160" w:line="259" w:lineRule="auto"/>
                          <w:ind w:left="0" w:firstLine="0"/>
                        </w:pPr>
                        <w:r>
                          <w:rPr>
                            <w:spacing w:val="-1"/>
                            <w:w w:val="98"/>
                            <w:sz w:val="13"/>
                          </w:rPr>
                          <w:t xml:space="preserve">% Global Bonds</w:t>
                        </w:r>
                      </w:p>
                    </w:txbxContent>
                  </v:textbox>
                </v:rect>
                <v:rect id="Rectangle 1588" style="position:absolute;width:1647;height:1317;left:25008;top:22405;" filled="f" stroked="f">
                  <v:textbox inset="0,0,0,0">
                    <w:txbxContent>
                      <w:p>
                        <w:pPr>
                          <w:spacing w:before="0" w:after="160" w:line="259" w:lineRule="auto"/>
                          <w:ind w:left="0" w:firstLine="0"/>
                        </w:pPr>
                        <w:r>
                          <w:rPr>
                            <w:spacing w:val="-1"/>
                            <w:w w:val="85"/>
                            <w:sz w:val="13"/>
                          </w:rPr>
                          <w:t xml:space="preserve">9.25</w:t>
                        </w:r>
                      </w:p>
                    </w:txbxContent>
                  </v:textbox>
                </v:rect>
                <v:rect id="Rectangle 1595" style="position:absolute;width:11130;height:1317;left:25360;top:23908;" filled="f" stroked="f">
                  <v:textbox inset="0,0,0,0">
                    <w:txbxContent>
                      <w:p>
                        <w:pPr>
                          <w:spacing w:before="0" w:after="160" w:line="259" w:lineRule="auto"/>
                          <w:ind w:left="0" w:firstLine="0"/>
                        </w:pPr>
                        <w:r>
                          <w:rPr>
                            <w:spacing w:val="-1"/>
                            <w:w w:val="96"/>
                            <w:sz w:val="13"/>
                          </w:rPr>
                          <w:t xml:space="preserve">% Alternative Investments</w:t>
                        </w:r>
                      </w:p>
                    </w:txbxContent>
                  </v:textbox>
                </v:rect>
                <v:rect id="Rectangle 1594" style="position:absolute;width:498;height:1317;left:25008;top:23908;" filled="f" stroked="f">
                  <v:textbox inset="0,0,0,0">
                    <w:txbxContent>
                      <w:p>
                        <w:pPr>
                          <w:spacing w:before="0" w:after="160" w:line="259" w:lineRule="auto"/>
                          <w:ind w:left="0" w:firstLine="0"/>
                        </w:pPr>
                        <w:r>
                          <w:rPr>
                            <w:w w:val="89"/>
                            <w:sz w:val="13"/>
                          </w:rPr>
                          <w:t xml:space="preserve">5</w:t>
                        </w:r>
                      </w:p>
                    </w:txbxContent>
                  </v:textbox>
                </v:rect>
                <v:shape id="Shape 113" style="position:absolute;width:719;height:720;left:23820;top:12300;" coordsize="71996,72010" path="m35992,0c55880,0,71996,16117,71996,36005c71996,55893,55880,72010,35992,72010c16116,72010,0,55893,0,36005c0,16117,16116,0,35992,0x">
                  <v:stroke weight="0pt" endcap="flat" joinstyle="miter" miterlimit="10" on="false" color="#000000" opacity="0"/>
                  <v:fill on="true" color="#241f2e"/>
                </v:shape>
                <v:shape id="Shape 114" style="position:absolute;width:719;height:720;left:23820;top:13822;" coordsize="71996,72010" path="m35992,0c55880,0,71996,16117,71996,36005c71996,55893,55880,72010,35992,72010c16116,72010,0,55893,0,36005c0,16117,16116,0,35992,0x">
                  <v:stroke weight="0pt" endcap="flat" joinstyle="miter" miterlimit="10" on="false" color="#000000" opacity="0"/>
                  <v:fill on="true" color="#5c5260"/>
                </v:shape>
                <v:shape id="Shape 115" style="position:absolute;width:719;height:720;left:23820;top:15343;" coordsize="71996,72010" path="m35992,0c55880,0,71996,16117,71996,36005c71996,55893,55880,72010,35992,72010c16116,72010,0,55893,0,36005c0,16117,16116,0,35992,0x">
                  <v:stroke weight="0pt" endcap="flat" joinstyle="miter" miterlimit="10" on="false" color="#000000" opacity="0"/>
                  <v:fill on="true" color="#a23357"/>
                </v:shape>
                <v:rect id="Rectangle 116" style="position:absolute;width:5138;height:1621;left:23820;top:10210;" filled="f" stroked="f">
                  <v:textbox inset="0,0,0,0">
                    <w:txbxContent>
                      <w:p>
                        <w:pPr>
                          <w:spacing w:before="0" w:after="160" w:line="259" w:lineRule="auto"/>
                          <w:ind w:left="0" w:firstLine="0"/>
                        </w:pPr>
                        <w:r>
                          <w:rPr>
                            <w:rFonts w:cs="Calibri" w:hAnsi="Calibri" w:eastAsia="Calibri" w:ascii="Calibri"/>
                            <w:b w:val="1"/>
                            <w:spacing w:val="3"/>
                            <w:w w:val="101"/>
                            <w:sz w:val="16"/>
                          </w:rPr>
                          <w:t xml:space="preserve">Balanced</w:t>
                        </w:r>
                      </w:p>
                    </w:txbxContent>
                  </v:textbox>
                </v:rect>
                <v:rect id="Rectangle 1542" style="position:absolute;width:1459;height:1317;left:36813;top:12244;" filled="f" stroked="f">
                  <v:textbox inset="0,0,0,0">
                    <w:txbxContent>
                      <w:p>
                        <w:pPr>
                          <w:spacing w:before="0" w:after="160" w:line="259" w:lineRule="auto"/>
                          <w:ind w:left="0" w:firstLine="0"/>
                        </w:pPr>
                        <w:r>
                          <w:rPr>
                            <w:w w:val="75"/>
                            <w:sz w:val="13"/>
                          </w:rPr>
                          <w:t xml:space="preserve">31.5</w:t>
                        </w:r>
                      </w:p>
                    </w:txbxContent>
                  </v:textbox>
                </v:rect>
                <v:rect id="Rectangle 1543" style="position:absolute;width:6199;height:1317;left:37895;top:12244;" filled="f" stroked="f">
                  <v:textbox inset="0,0,0,0">
                    <w:txbxContent>
                      <w:p>
                        <w:pPr>
                          <w:spacing w:before="0" w:after="160" w:line="259" w:lineRule="auto"/>
                          <w:ind w:left="0" w:firstLine="0"/>
                        </w:pPr>
                        <w:r>
                          <w:rPr>
                            <w:w w:val="98"/>
                            <w:sz w:val="13"/>
                          </w:rPr>
                          <w:t xml:space="preserve">%</w:t>
                        </w:r>
                        <w:r>
                          <w:rPr>
                            <w:spacing w:val="2"/>
                            <w:w w:val="98"/>
                            <w:sz w:val="13"/>
                          </w:rPr>
                          <w:t xml:space="preserve"> </w:t>
                        </w:r>
                        <w:r>
                          <w:rPr>
                            <w:w w:val="98"/>
                            <w:sz w:val="13"/>
                          </w:rPr>
                          <w:t xml:space="preserve">UK</w:t>
                        </w:r>
                        <w:r>
                          <w:rPr>
                            <w:spacing w:val="2"/>
                            <w:w w:val="98"/>
                            <w:sz w:val="13"/>
                          </w:rPr>
                          <w:t xml:space="preserve"> </w:t>
                        </w:r>
                        <w:r>
                          <w:rPr>
                            <w:w w:val="98"/>
                            <w:sz w:val="13"/>
                          </w:rPr>
                          <w:t xml:space="preserve">Equities</w:t>
                        </w:r>
                        <w:r>
                          <w:rPr>
                            <w:spacing w:val="2"/>
                            <w:w w:val="98"/>
                            <w:sz w:val="13"/>
                          </w:rPr>
                          <w:t xml:space="preserve"> </w:t>
                        </w:r>
                      </w:p>
                    </w:txbxContent>
                  </v:textbox>
                </v:rect>
                <v:rect id="Rectangle 1551" style="position:absolute;width:6145;height:1317;left:38234;top:13747;" filled="f" stroked="f">
                  <v:textbox inset="0,0,0,0">
                    <w:txbxContent>
                      <w:p>
                        <w:pPr>
                          <w:spacing w:before="0" w:after="160" w:line="259" w:lineRule="auto"/>
                          <w:ind w:left="0" w:firstLine="0"/>
                        </w:pPr>
                        <w:r>
                          <w:rPr>
                            <w:w w:val="98"/>
                            <w:sz w:val="13"/>
                          </w:rPr>
                          <w:t xml:space="preserve">%</w:t>
                        </w:r>
                        <w:r>
                          <w:rPr>
                            <w:spacing w:val="2"/>
                            <w:w w:val="98"/>
                            <w:sz w:val="13"/>
                          </w:rPr>
                          <w:t xml:space="preserve"> </w:t>
                        </w:r>
                        <w:r>
                          <w:rPr>
                            <w:w w:val="98"/>
                            <w:sz w:val="13"/>
                          </w:rPr>
                          <w:t xml:space="preserve">US</w:t>
                        </w:r>
                        <w:r>
                          <w:rPr>
                            <w:spacing w:val="2"/>
                            <w:w w:val="98"/>
                            <w:sz w:val="13"/>
                          </w:rPr>
                          <w:t xml:space="preserve"> </w:t>
                        </w:r>
                        <w:r>
                          <w:rPr>
                            <w:w w:val="98"/>
                            <w:sz w:val="13"/>
                          </w:rPr>
                          <w:t xml:space="preserve">Equities</w:t>
                        </w:r>
                        <w:r>
                          <w:rPr>
                            <w:spacing w:val="2"/>
                            <w:w w:val="98"/>
                            <w:sz w:val="13"/>
                          </w:rPr>
                          <w:t xml:space="preserve"> </w:t>
                        </w:r>
                      </w:p>
                    </w:txbxContent>
                  </v:textbox>
                </v:rect>
                <v:rect id="Rectangle 1550" style="position:absolute;width:1910;height:1317;left:36813;top:13747;" filled="f" stroked="f">
                  <v:textbox inset="0,0,0,0">
                    <w:txbxContent>
                      <w:p>
                        <w:pPr>
                          <w:spacing w:before="0" w:after="160" w:line="259" w:lineRule="auto"/>
                          <w:ind w:left="0" w:firstLine="0"/>
                        </w:pPr>
                        <w:r>
                          <w:rPr>
                            <w:w w:val="76"/>
                            <w:sz w:val="13"/>
                          </w:rPr>
                          <w:t xml:space="preserve">31.75</w:t>
                        </w:r>
                      </w:p>
                    </w:txbxContent>
                  </v:textbox>
                </v:rect>
                <v:rect id="Rectangle 1558" style="position:absolute;width:1476;height:1317;left:36813;top:15250;" filled="f" stroked="f">
                  <v:textbox inset="0,0,0,0">
                    <w:txbxContent>
                      <w:p>
                        <w:pPr>
                          <w:spacing w:before="0" w:after="160" w:line="259" w:lineRule="auto"/>
                          <w:ind w:left="0" w:firstLine="0"/>
                        </w:pPr>
                        <w:r>
                          <w:rPr>
                            <w:w w:val="76"/>
                            <w:sz w:val="13"/>
                          </w:rPr>
                          <w:t xml:space="preserve">21.5</w:t>
                        </w:r>
                      </w:p>
                    </w:txbxContent>
                  </v:textbox>
                </v:rect>
                <v:rect id="Rectangle 1559" style="position:absolute;width:8963;height:1317;left:37908;top:15250;" filled="f" stroked="f">
                  <v:textbox inset="0,0,0,0">
                    <w:txbxContent>
                      <w:p>
                        <w:pPr>
                          <w:spacing w:before="0" w:after="160" w:line="259" w:lineRule="auto"/>
                          <w:ind w:left="0" w:firstLine="0"/>
                        </w:pPr>
                        <w:r>
                          <w:rPr>
                            <w:w w:val="101"/>
                            <w:sz w:val="13"/>
                          </w:rPr>
                          <w:t xml:space="preserve">%</w:t>
                        </w:r>
                        <w:r>
                          <w:rPr>
                            <w:spacing w:val="2"/>
                            <w:w w:val="101"/>
                            <w:sz w:val="13"/>
                          </w:rPr>
                          <w:t xml:space="preserve"> </w:t>
                        </w:r>
                        <w:r>
                          <w:rPr>
                            <w:spacing w:val="-29"/>
                            <w:w w:val="101"/>
                            <w:sz w:val="13"/>
                          </w:rPr>
                          <w:t xml:space="preserve"> </w:t>
                        </w:r>
                        <w:r>
                          <w:rPr>
                            <w:w w:val="101"/>
                            <w:sz w:val="13"/>
                          </w:rPr>
                          <w:t xml:space="preserve">Other</w:t>
                        </w:r>
                        <w:r>
                          <w:rPr>
                            <w:spacing w:val="2"/>
                            <w:w w:val="101"/>
                            <w:sz w:val="13"/>
                          </w:rPr>
                          <w:t xml:space="preserve"> </w:t>
                        </w:r>
                        <w:r>
                          <w:rPr>
                            <w:w w:val="101"/>
                            <w:sz w:val="13"/>
                          </w:rPr>
                          <w:t xml:space="preserve">Developed</w:t>
                        </w:r>
                        <w:r>
                          <w:rPr>
                            <w:spacing w:val="2"/>
                            <w:w w:val="101"/>
                            <w:sz w:val="13"/>
                          </w:rPr>
                          <w:t xml:space="preserve"> </w:t>
                        </w:r>
                      </w:p>
                    </w:txbxContent>
                  </v:textbox>
                </v:rect>
                <v:rect id="Rectangle 120" style="position:absolute;width:261;height:1317;left:44648;top:15250;" filled="f" stroked="f">
                  <v:textbox inset="0,0,0,0">
                    <w:txbxContent>
                      <w:p>
                        <w:pPr>
                          <w:spacing w:before="0" w:after="160" w:line="259" w:lineRule="auto"/>
                          <w:ind w:left="0" w:firstLine="0"/>
                        </w:pPr>
                        <w:r>
                          <w:rPr>
                            <w:sz w:val="13"/>
                          </w:rPr>
                          <w:t xml:space="preserve"> </w:t>
                        </w:r>
                      </w:p>
                    </w:txbxContent>
                  </v:textbox>
                </v:rect>
                <v:rect id="Rectangle 121" style="position:absolute;width:7128;height:1317;left:38683;top:16393;" filled="f" stroked="f">
                  <v:textbox inset="0,0,0,0">
                    <w:txbxContent>
                      <w:p>
                        <w:pPr>
                          <w:spacing w:before="0" w:after="160" w:line="259" w:lineRule="auto"/>
                          <w:ind w:left="0" w:firstLine="0"/>
                        </w:pPr>
                        <w:r>
                          <w:rPr>
                            <w:w w:val="96"/>
                            <w:sz w:val="13"/>
                          </w:rPr>
                          <w:t xml:space="preserve">Markets</w:t>
                        </w:r>
                        <w:r>
                          <w:rPr>
                            <w:spacing w:val="2"/>
                            <w:w w:val="96"/>
                            <w:sz w:val="13"/>
                          </w:rPr>
                          <w:t xml:space="preserve"> </w:t>
                        </w:r>
                        <w:r>
                          <w:rPr>
                            <w:w w:val="96"/>
                            <w:sz w:val="13"/>
                          </w:rPr>
                          <w:t xml:space="preserve">Equities</w:t>
                        </w:r>
                      </w:p>
                    </w:txbxContent>
                  </v:textbox>
                </v:rect>
                <v:rect id="Rectangle 1566" style="position:absolute;width:1986;height:1317;left:36813;top:17896;" filled="f" stroked="f">
                  <v:textbox inset="0,0,0,0">
                    <w:txbxContent>
                      <w:p>
                        <w:pPr>
                          <w:spacing w:before="0" w:after="160" w:line="259" w:lineRule="auto"/>
                          <w:ind w:left="0" w:firstLine="0"/>
                        </w:pPr>
                        <w:r>
                          <w:rPr>
                            <w:spacing w:val="-1"/>
                            <w:w w:val="79"/>
                            <w:sz w:val="13"/>
                          </w:rPr>
                          <w:t xml:space="preserve">10.25</w:t>
                        </w:r>
                      </w:p>
                    </w:txbxContent>
                  </v:textbox>
                </v:rect>
                <v:rect id="Rectangle 1567" style="position:absolute;width:8801;height:1317;left:38283;top:17896;" filled="f" stroked="f">
                  <v:textbox inset="0,0,0,0">
                    <w:txbxContent>
                      <w:p>
                        <w:pPr>
                          <w:spacing w:before="0" w:after="160" w:line="259" w:lineRule="auto"/>
                          <w:ind w:left="0" w:firstLine="0"/>
                        </w:pPr>
                        <w:r>
                          <w:rPr>
                            <w:spacing w:val="-1"/>
                            <w:w w:val="93"/>
                            <w:sz w:val="13"/>
                          </w:rPr>
                          <w:t xml:space="preserve">% Emerging Markets</w:t>
                        </w:r>
                        <w:r>
                          <w:rPr>
                            <w:spacing w:val="2"/>
                            <w:w w:val="93"/>
                            <w:sz w:val="13"/>
                          </w:rPr>
                          <w:t xml:space="preserve"> </w:t>
                        </w:r>
                      </w:p>
                    </w:txbxContent>
                  </v:textbox>
                </v:rect>
                <v:rect id="Rectangle 1574" style="position:absolute;width:1189;height:1317;left:36813;top:19399;" filled="f" stroked="f">
                  <v:textbox inset="0,0,0,0">
                    <w:txbxContent>
                      <w:p>
                        <w:pPr>
                          <w:spacing w:before="0" w:after="160" w:line="259" w:lineRule="auto"/>
                          <w:ind w:left="0" w:firstLine="0"/>
                        </w:pPr>
                        <w:r>
                          <w:rPr>
                            <w:w w:val="85"/>
                            <w:sz w:val="13"/>
                          </w:rPr>
                          <w:t xml:space="preserve">2.5</w:t>
                        </w:r>
                      </w:p>
                    </w:txbxContent>
                  </v:textbox>
                </v:rect>
                <v:rect id="Rectangle 1575" style="position:absolute;width:10844;height:1317;left:37684;top:19399;" filled="f" stroked="f">
                  <v:textbox inset="0,0,0,0">
                    <w:txbxContent>
                      <w:p>
                        <w:pPr>
                          <w:spacing w:before="0" w:after="160" w:line="259" w:lineRule="auto"/>
                          <w:ind w:left="0" w:firstLine="0"/>
                        </w:pPr>
                        <w:r>
                          <w:rPr>
                            <w:spacing w:val="-1"/>
                            <w:w w:val="98"/>
                            <w:sz w:val="13"/>
                          </w:rPr>
                          <w:t xml:space="preserve">% </w:t>
                        </w:r>
                        <w:r>
                          <w:rPr>
                            <w:spacing w:val="-29"/>
                            <w:w w:val="98"/>
                            <w:sz w:val="13"/>
                          </w:rPr>
                          <w:t xml:space="preserve"> </w:t>
                        </w:r>
                        <w:r>
                          <w:rPr>
                            <w:spacing w:val="-1"/>
                            <w:w w:val="98"/>
                            <w:sz w:val="13"/>
                          </w:rPr>
                          <w:t xml:space="preserve">UK Government Bonds</w:t>
                        </w:r>
                      </w:p>
                    </w:txbxContent>
                  </v:textbox>
                </v:rect>
                <v:rect id="Rectangle 1583" style="position:absolute;width:9965;height:1317;left:37537;top:20902;" filled="f" stroked="f">
                  <v:textbox inset="0,0,0,0">
                    <w:txbxContent>
                      <w:p>
                        <w:pPr>
                          <w:spacing w:before="0" w:after="160" w:line="259" w:lineRule="auto"/>
                          <w:ind w:left="0" w:firstLine="0"/>
                        </w:pPr>
                        <w:r>
                          <w:rPr>
                            <w:w w:val="99"/>
                            <w:sz w:val="13"/>
                          </w:rPr>
                          <w:t xml:space="preserve">%</w:t>
                        </w:r>
                        <w:r>
                          <w:rPr>
                            <w:spacing w:val="2"/>
                            <w:w w:val="99"/>
                            <w:sz w:val="13"/>
                          </w:rPr>
                          <w:t xml:space="preserve"> </w:t>
                        </w:r>
                        <w:r>
                          <w:rPr>
                            <w:w w:val="99"/>
                            <w:sz w:val="13"/>
                          </w:rPr>
                          <w:t xml:space="preserve">UK</w:t>
                        </w:r>
                        <w:r>
                          <w:rPr>
                            <w:spacing w:val="2"/>
                            <w:w w:val="99"/>
                            <w:sz w:val="13"/>
                          </w:rPr>
                          <w:t xml:space="preserve"> </w:t>
                        </w:r>
                        <w:r>
                          <w:rPr>
                            <w:w w:val="99"/>
                            <w:sz w:val="13"/>
                          </w:rPr>
                          <w:t xml:space="preserve">Corporate</w:t>
                        </w:r>
                        <w:r>
                          <w:rPr>
                            <w:spacing w:val="2"/>
                            <w:w w:val="99"/>
                            <w:sz w:val="13"/>
                          </w:rPr>
                          <w:t xml:space="preserve"> </w:t>
                        </w:r>
                        <w:r>
                          <w:rPr>
                            <w:w w:val="99"/>
                            <w:sz w:val="13"/>
                          </w:rPr>
                          <w:t xml:space="preserve">Bonds</w:t>
                        </w:r>
                      </w:p>
                    </w:txbxContent>
                  </v:textbox>
                </v:rect>
                <v:rect id="Rectangle 1582" style="position:absolute;width:982;height:1317;left:36813;top:20902;" filled="f" stroked="f">
                  <v:textbox inset="0,0,0,0">
                    <w:txbxContent>
                      <w:p>
                        <w:pPr>
                          <w:spacing w:before="0" w:after="160" w:line="259" w:lineRule="auto"/>
                          <w:ind w:left="0" w:firstLine="0"/>
                        </w:pPr>
                        <w:r>
                          <w:rPr>
                            <w:w w:val="71"/>
                            <w:sz w:val="13"/>
                          </w:rPr>
                          <w:t xml:space="preserve">1.5</w:t>
                        </w:r>
                      </w:p>
                    </w:txbxContent>
                  </v:textbox>
                </v:rect>
                <v:rect id="Rectangle 1591" style="position:absolute;width:6701;height:1317;left:37015;top:22405;" filled="f" stroked="f">
                  <v:textbox inset="0,0,0,0">
                    <w:txbxContent>
                      <w:p>
                        <w:pPr>
                          <w:spacing w:before="0" w:after="160" w:line="259" w:lineRule="auto"/>
                          <w:ind w:left="0" w:firstLine="0"/>
                        </w:pPr>
                        <w:r>
                          <w:rPr>
                            <w:spacing w:val="-1"/>
                            <w:w w:val="98"/>
                            <w:sz w:val="13"/>
                          </w:rPr>
                          <w:t xml:space="preserve">% Global Bonds</w:t>
                        </w:r>
                      </w:p>
                    </w:txbxContent>
                  </v:textbox>
                </v:rect>
                <v:rect id="Rectangle 1590" style="position:absolute;width:279;height:1317;left:36813;top:22405;" filled="f" stroked="f">
                  <v:textbox inset="0,0,0,0">
                    <w:txbxContent>
                      <w:p>
                        <w:pPr>
                          <w:spacing w:before="0" w:after="160" w:line="259" w:lineRule="auto"/>
                          <w:ind w:left="0" w:firstLine="0"/>
                        </w:pPr>
                        <w:r>
                          <w:rPr>
                            <w:w w:val="50"/>
                            <w:sz w:val="13"/>
                          </w:rPr>
                          <w:t xml:space="preserve">1</w:t>
                        </w:r>
                      </w:p>
                    </w:txbxContent>
                  </v:textbox>
                </v:rect>
                <v:shape id="Shape 126" style="position:absolute;width:719;height:720;left:35613;top:12388;" coordsize="71996,72010" path="m35992,0c55880,0,71996,16117,71996,36005c71996,55893,55880,72010,35992,72010c16116,72010,0,55893,0,36005c0,16117,16116,0,35992,0x">
                  <v:stroke weight="0pt" endcap="flat" joinstyle="miter" miterlimit="10" on="false" color="#000000" opacity="0"/>
                  <v:fill on="true" color="#241f2e"/>
                </v:shape>
                <v:shape id="Shape 127" style="position:absolute;width:719;height:720;left:35613;top:13909;" coordsize="71996,72010" path="m35992,0c55880,0,71996,16117,71996,36005c71996,55893,55880,72010,35992,72010c16116,72010,0,55893,0,36005c0,16117,16116,0,35992,0x">
                  <v:stroke weight="0pt" endcap="flat" joinstyle="miter" miterlimit="10" on="false" color="#000000" opacity="0"/>
                  <v:fill on="true" color="#5c5260"/>
                </v:shape>
                <v:shape id="Shape 128" style="position:absolute;width:719;height:720;left:35613;top:15430;" coordsize="71996,72010" path="m35992,0c55880,0,71996,16117,71996,36005c71996,55893,55880,72010,35992,72010c16116,72010,0,55893,0,36005c0,16117,16116,0,35992,0x">
                  <v:stroke weight="0pt" endcap="flat" joinstyle="miter" miterlimit="10" on="false" color="#000000" opacity="0"/>
                  <v:fill on="true" color="#a23357"/>
                </v:shape>
                <v:rect id="Rectangle 129" style="position:absolute;width:7359;height:1621;left:35613;top:10210;" filled="f" stroked="f">
                  <v:textbox inset="0,0,0,0">
                    <w:txbxContent>
                      <w:p>
                        <w:pPr>
                          <w:spacing w:before="0" w:after="160" w:line="259" w:lineRule="auto"/>
                          <w:ind w:left="0" w:firstLine="0"/>
                        </w:pPr>
                        <w:r>
                          <w:rPr>
                            <w:rFonts w:cs="Calibri" w:hAnsi="Calibri" w:eastAsia="Calibri" w:ascii="Calibri"/>
                            <w:b w:val="1"/>
                            <w:w w:val="103"/>
                            <w:sz w:val="16"/>
                          </w:rPr>
                          <w:t xml:space="preserve">Adventurous</w:t>
                        </w:r>
                      </w:p>
                    </w:txbxContent>
                  </v:textbox>
                </v:rect>
                <v:shape id="Shape 130" style="position:absolute;width:719;height:720;left:12164;top:12413;" coordsize="71996,72010" path="m35992,0c55880,0,71996,16117,71996,36005c71996,55893,55880,72010,35992,72010c16116,72010,0,55893,0,36005c0,16117,16116,0,35992,0x">
                  <v:stroke weight="0pt" endcap="flat" joinstyle="miter" miterlimit="10" on="false" color="#000000" opacity="0"/>
                  <v:fill on="true" color="#241f2e"/>
                </v:shape>
                <v:shape id="Shape 131" style="position:absolute;width:719;height:720;left:12164;top:13934;" coordsize="71996,72010" path="m35992,0c55880,0,71996,16117,71996,36005c71996,55893,55880,72010,35992,72010c16116,72010,0,55893,0,36005c0,16117,16116,0,35992,0x">
                  <v:stroke weight="0pt" endcap="flat" joinstyle="miter" miterlimit="10" on="false" color="#000000" opacity="0"/>
                  <v:fill on="true" color="#5c5260"/>
                </v:shape>
                <v:shape id="Shape 132" style="position:absolute;width:719;height:720;left:12164;top:15455;" coordsize="71996,72010" path="m35992,0c55880,0,71996,16117,71996,36005c71996,55893,55880,72010,35992,72010c16116,72010,0,55893,0,36005c0,16117,16116,0,35992,0x">
                  <v:stroke weight="0pt" endcap="flat" joinstyle="miter" miterlimit="10" on="false" color="#000000" opacity="0"/>
                  <v:fill on="true" color="#a23357"/>
                </v:shape>
                <v:rect id="Rectangle 133" style="position:absolute;width:11259;height:1621;left:12164;top:10210;" filled="f" stroked="f">
                  <v:textbox inset="0,0,0,0">
                    <w:txbxContent>
                      <w:p>
                        <w:pPr>
                          <w:spacing w:before="0" w:after="160" w:line="259" w:lineRule="auto"/>
                          <w:ind w:left="0" w:firstLine="0"/>
                        </w:pPr>
                        <w:r>
                          <w:rPr>
                            <w:rFonts w:cs="Calibri" w:hAnsi="Calibri" w:eastAsia="Calibri" w:ascii="Calibri"/>
                            <w:b w:val="1"/>
                            <w:w w:val="99"/>
                            <w:sz w:val="16"/>
                          </w:rPr>
                          <w:t xml:space="preserve">Moderately</w:t>
                        </w:r>
                        <w:r>
                          <w:rPr>
                            <w:rFonts w:cs="Calibri" w:hAnsi="Calibri" w:eastAsia="Calibri" w:ascii="Calibri"/>
                            <w:b w:val="1"/>
                            <w:spacing w:val="-9"/>
                            <w:w w:val="99"/>
                            <w:sz w:val="16"/>
                          </w:rPr>
                          <w:t xml:space="preserve"> </w:t>
                        </w:r>
                        <w:r>
                          <w:rPr>
                            <w:rFonts w:cs="Calibri" w:hAnsi="Calibri" w:eastAsia="Calibri" w:ascii="Calibri"/>
                            <w:b w:val="1"/>
                            <w:w w:val="99"/>
                            <w:sz w:val="16"/>
                          </w:rPr>
                          <w:t xml:space="preserve">Cautious</w:t>
                        </w:r>
                      </w:p>
                    </w:txbxContent>
                  </v:textbox>
                </v:rect>
                <v:rect id="Rectangle 1539" style="position:absolute;width:5806;height:1317;left:14731;top:12244;" filled="f" stroked="f">
                  <v:textbox inset="0,0,0,0">
                    <w:txbxContent>
                      <w:p>
                        <w:pPr>
                          <w:spacing w:before="0" w:after="160" w:line="259" w:lineRule="auto"/>
                          <w:ind w:left="0" w:firstLine="0"/>
                        </w:pPr>
                        <w:r>
                          <w:rPr>
                            <w:spacing w:val="-1"/>
                            <w:w w:val="96"/>
                            <w:sz w:val="13"/>
                          </w:rPr>
                          <w:t xml:space="preserve">% UK Equities</w:t>
                        </w:r>
                      </w:p>
                    </w:txbxContent>
                  </v:textbox>
                </v:rect>
                <v:rect id="Rectangle 1538" style="position:absolute;width:1979;height:1317;left:13266;top:12244;" filled="f" stroked="f">
                  <v:textbox inset="0,0,0,0">
                    <w:txbxContent>
                      <w:p>
                        <w:pPr>
                          <w:spacing w:before="0" w:after="160" w:line="259" w:lineRule="auto"/>
                          <w:ind w:left="0" w:firstLine="0"/>
                        </w:pPr>
                        <w:r>
                          <w:rPr>
                            <w:spacing w:val="-1"/>
                            <w:w w:val="79"/>
                            <w:sz w:val="13"/>
                          </w:rPr>
                          <w:t xml:space="preserve">18.25</w:t>
                        </w:r>
                      </w:p>
                    </w:txbxContent>
                  </v:textbox>
                </v:rect>
                <v:rect id="Rectangle 1546" style="position:absolute;width:1979;height:1317;left:13266;top:13747;" filled="f" stroked="f">
                  <v:textbox inset="0,0,0,0">
                    <w:txbxContent>
                      <w:p>
                        <w:pPr>
                          <w:spacing w:before="0" w:after="160" w:line="259" w:lineRule="auto"/>
                          <w:ind w:left="0" w:firstLine="0"/>
                        </w:pPr>
                        <w:r>
                          <w:rPr>
                            <w:spacing w:val="-1"/>
                            <w:w w:val="79"/>
                            <w:sz w:val="13"/>
                          </w:rPr>
                          <w:t xml:space="preserve">18.25</w:t>
                        </w:r>
                      </w:p>
                    </w:txbxContent>
                  </v:textbox>
                </v:rect>
                <v:rect id="Rectangle 1547" style="position:absolute;width:5751;height:1317;left:14731;top:13747;" filled="f" stroked="f">
                  <v:textbox inset="0,0,0,0">
                    <w:txbxContent>
                      <w:p>
                        <w:pPr>
                          <w:spacing w:before="0" w:after="160" w:line="259" w:lineRule="auto"/>
                          <w:ind w:left="0" w:firstLine="0"/>
                        </w:pPr>
                        <w:r>
                          <w:rPr>
                            <w:spacing w:val="-1"/>
                            <w:w w:val="96"/>
                            <w:sz w:val="13"/>
                          </w:rPr>
                          <w:t xml:space="preserve">% US Equities</w:t>
                        </w:r>
                      </w:p>
                    </w:txbxContent>
                  </v:textbox>
                </v:rect>
                <v:rect id="Rectangle 1557" style="position:absolute;width:8787;height:1317;left:14339;top:15250;" filled="f" stroked="f">
                  <v:textbox inset="0,0,0,0">
                    <w:txbxContent>
                      <w:p>
                        <w:pPr>
                          <w:spacing w:before="0" w:after="160" w:line="259" w:lineRule="auto"/>
                          <w:ind w:left="0" w:firstLine="0"/>
                        </w:pPr>
                        <w:r>
                          <w:rPr>
                            <w:spacing w:val="-1"/>
                            <w:w w:val="99"/>
                            <w:sz w:val="13"/>
                          </w:rPr>
                          <w:t xml:space="preserve">% </w:t>
                        </w:r>
                        <w:r>
                          <w:rPr>
                            <w:spacing w:val="-29"/>
                            <w:w w:val="99"/>
                            <w:sz w:val="13"/>
                          </w:rPr>
                          <w:t xml:space="preserve"> </w:t>
                        </w:r>
                        <w:r>
                          <w:rPr>
                            <w:spacing w:val="-1"/>
                            <w:w w:val="99"/>
                            <w:sz w:val="13"/>
                          </w:rPr>
                          <w:t xml:space="preserve">Other Developed</w:t>
                        </w:r>
                        <w:r>
                          <w:rPr>
                            <w:spacing w:val="2"/>
                            <w:w w:val="99"/>
                            <w:sz w:val="13"/>
                          </w:rPr>
                          <w:t xml:space="preserve"> </w:t>
                        </w:r>
                      </w:p>
                    </w:txbxContent>
                  </v:textbox>
                </v:rect>
                <v:rect id="Rectangle 1556" style="position:absolute;width:1458;height:1317;left:13266;top:15250;" filled="f" stroked="f">
                  <v:textbox inset="0,0,0,0">
                    <w:txbxContent>
                      <w:p>
                        <w:pPr>
                          <w:spacing w:before="0" w:after="160" w:line="259" w:lineRule="auto"/>
                          <w:ind w:left="0" w:firstLine="0"/>
                        </w:pPr>
                        <w:r>
                          <w:rPr>
                            <w:spacing w:val="-1"/>
                            <w:w w:val="75"/>
                            <w:sz w:val="13"/>
                          </w:rPr>
                          <w:t xml:space="preserve">12.5</w:t>
                        </w:r>
                      </w:p>
                    </w:txbxContent>
                  </v:textbox>
                </v:rect>
                <v:rect id="Rectangle 137" style="position:absolute;width:261;height:1317;left:20930;top:15250;" filled="f" stroked="f">
                  <v:textbox inset="0,0,0,0">
                    <w:txbxContent>
                      <w:p>
                        <w:pPr>
                          <w:spacing w:before="0" w:after="160" w:line="259" w:lineRule="auto"/>
                          <w:ind w:left="0" w:firstLine="0"/>
                        </w:pPr>
                        <w:r>
                          <w:rPr>
                            <w:sz w:val="13"/>
                          </w:rPr>
                          <w:t xml:space="preserve"> </w:t>
                        </w:r>
                      </w:p>
                    </w:txbxContent>
                  </v:textbox>
                </v:rect>
                <v:rect id="Rectangle 138" style="position:absolute;width:6964;height:1317;left:15097;top:16393;" filled="f" stroked="f">
                  <v:textbox inset="0,0,0,0">
                    <w:txbxContent>
                      <w:p>
                        <w:pPr>
                          <w:spacing w:before="0" w:after="160" w:line="259" w:lineRule="auto"/>
                          <w:ind w:left="0" w:firstLine="0"/>
                        </w:pPr>
                        <w:r>
                          <w:rPr>
                            <w:spacing w:val="-1"/>
                            <w:w w:val="94"/>
                            <w:sz w:val="13"/>
                          </w:rPr>
                          <w:t xml:space="preserve">Markets Equities</w:t>
                        </w:r>
                      </w:p>
                    </w:txbxContent>
                  </v:textbox>
                </v:rect>
                <v:rect id="Rectangle 1562" style="position:absolute;width:537;height:1317;left:13266;top:17896;" filled="f" stroked="f">
                  <v:textbox inset="0,0,0,0">
                    <w:txbxContent>
                      <w:p>
                        <w:pPr>
                          <w:spacing w:before="0" w:after="160" w:line="259" w:lineRule="auto"/>
                          <w:ind w:left="0" w:firstLine="0"/>
                        </w:pPr>
                        <w:r>
                          <w:rPr>
                            <w:w w:val="96"/>
                            <w:sz w:val="13"/>
                          </w:rPr>
                          <w:t xml:space="preserve">6</w:t>
                        </w:r>
                      </w:p>
                    </w:txbxContent>
                  </v:textbox>
                </v:rect>
                <v:rect id="Rectangle 1563" style="position:absolute;width:8801;height:1317;left:13640;top:17896;" filled="f" stroked="f">
                  <v:textbox inset="0,0,0,0">
                    <w:txbxContent>
                      <w:p>
                        <w:pPr>
                          <w:spacing w:before="0" w:after="160" w:line="259" w:lineRule="auto"/>
                          <w:ind w:left="0" w:firstLine="0"/>
                        </w:pPr>
                        <w:r>
                          <w:rPr>
                            <w:spacing w:val="-1"/>
                            <w:w w:val="93"/>
                            <w:sz w:val="13"/>
                          </w:rPr>
                          <w:t xml:space="preserve">% Emerging Markets</w:t>
                        </w:r>
                        <w:r>
                          <w:rPr>
                            <w:spacing w:val="2"/>
                            <w:w w:val="93"/>
                            <w:sz w:val="13"/>
                          </w:rPr>
                          <w:t xml:space="preserve"> </w:t>
                        </w:r>
                      </w:p>
                    </w:txbxContent>
                  </v:textbox>
                </v:rect>
                <v:rect id="Rectangle 1570" style="position:absolute;width:1399;height:1317;left:13266;top:19399;" filled="f" stroked="f">
                  <v:textbox inset="0,0,0,0">
                    <w:txbxContent>
                      <w:p>
                        <w:pPr>
                          <w:spacing w:before="0" w:after="160" w:line="259" w:lineRule="auto"/>
                          <w:ind w:left="0" w:firstLine="0"/>
                        </w:pPr>
                        <w:r>
                          <w:rPr>
                            <w:spacing w:val="-4"/>
                            <w:w w:val="72"/>
                            <w:sz w:val="13"/>
                          </w:rPr>
                          <w:t xml:space="preserve">14.5</w:t>
                        </w:r>
                      </w:p>
                    </w:txbxContent>
                  </v:textbox>
                </v:rect>
                <v:rect id="Rectangle 1571" style="position:absolute;width:10666;height:1317;left:14279;top:19399;" filled="f" stroked="f">
                  <v:textbox inset="0,0,0,0">
                    <w:txbxContent>
                      <w:p>
                        <w:pPr>
                          <w:spacing w:before="0" w:after="160" w:line="259" w:lineRule="auto"/>
                          <w:ind w:left="0" w:firstLine="0"/>
                        </w:pPr>
                        <w:r>
                          <w:rPr>
                            <w:spacing w:val="-4"/>
                            <w:w w:val="95"/>
                            <w:sz w:val="13"/>
                          </w:rPr>
                          <w:t xml:space="preserve">%</w:t>
                        </w:r>
                        <w:r>
                          <w:rPr>
                            <w:spacing w:val="-2"/>
                            <w:w w:val="95"/>
                            <w:sz w:val="13"/>
                          </w:rPr>
                          <w:t xml:space="preserve"> </w:t>
                        </w:r>
                        <w:r>
                          <w:rPr>
                            <w:spacing w:val="-4"/>
                            <w:w w:val="95"/>
                            <w:sz w:val="13"/>
                          </w:rPr>
                          <w:t xml:space="preserve">UK</w:t>
                        </w:r>
                        <w:r>
                          <w:rPr>
                            <w:spacing w:val="-2"/>
                            <w:w w:val="95"/>
                            <w:sz w:val="13"/>
                          </w:rPr>
                          <w:t xml:space="preserve"> </w:t>
                        </w:r>
                        <w:r>
                          <w:rPr>
                            <w:spacing w:val="-4"/>
                            <w:w w:val="95"/>
                            <w:sz w:val="13"/>
                          </w:rPr>
                          <w:t xml:space="preserve">Government</w:t>
                        </w:r>
                        <w:r>
                          <w:rPr>
                            <w:spacing w:val="-2"/>
                            <w:w w:val="95"/>
                            <w:sz w:val="13"/>
                          </w:rPr>
                          <w:t xml:space="preserve"> </w:t>
                        </w:r>
                        <w:r>
                          <w:rPr>
                            <w:spacing w:val="-4"/>
                            <w:w w:val="95"/>
                            <w:sz w:val="13"/>
                          </w:rPr>
                          <w:t xml:space="preserve">Bonds</w:t>
                        </w:r>
                        <w:r>
                          <w:rPr>
                            <w:spacing w:val="2"/>
                            <w:w w:val="95"/>
                            <w:sz w:val="13"/>
                          </w:rPr>
                          <w:t xml:space="preserve"> </w:t>
                        </w:r>
                      </w:p>
                    </w:txbxContent>
                  </v:textbox>
                </v:rect>
                <v:rect id="Rectangle 1578" style="position:absolute;width:546;height:1317;left:13266;top:20902;" filled="f" stroked="f">
                  <v:textbox inset="0,0,0,0">
                    <w:txbxContent>
                      <w:p>
                        <w:pPr>
                          <w:spacing w:before="0" w:after="160" w:line="259" w:lineRule="auto"/>
                          <w:ind w:left="0" w:firstLine="0"/>
                        </w:pPr>
                        <w:r>
                          <w:rPr>
                            <w:w w:val="98"/>
                            <w:sz w:val="13"/>
                          </w:rPr>
                          <w:t xml:space="preserve">8</w:t>
                        </w:r>
                      </w:p>
                    </w:txbxContent>
                  </v:textbox>
                </v:rect>
                <v:rect id="Rectangle 1579" style="position:absolute;width:9757;height:1317;left:13657;top:20902;" filled="f" stroked="f">
                  <v:textbox inset="0,0,0,0">
                    <w:txbxContent>
                      <w:p>
                        <w:pPr>
                          <w:spacing w:before="0" w:after="160" w:line="259" w:lineRule="auto"/>
                          <w:ind w:left="0" w:firstLine="0"/>
                        </w:pPr>
                        <w:r>
                          <w:rPr>
                            <w:spacing w:val="-1"/>
                            <w:w w:val="97"/>
                            <w:sz w:val="13"/>
                          </w:rPr>
                          <w:t xml:space="preserve">% UK Corporate Bonds</w:t>
                        </w:r>
                      </w:p>
                    </w:txbxContent>
                  </v:textbox>
                </v:rect>
                <v:rect id="Rectangle 1586" style="position:absolute;width:767;height:1317;left:13266;top:22405;" filled="f" stroked="f">
                  <v:textbox inset="0,0,0,0">
                    <w:txbxContent>
                      <w:p>
                        <w:pPr>
                          <w:spacing w:before="0" w:after="160" w:line="259" w:lineRule="auto"/>
                          <w:ind w:left="0" w:firstLine="0"/>
                        </w:pPr>
                        <w:r>
                          <w:rPr>
                            <w:spacing w:val="-1"/>
                            <w:w w:val="68"/>
                            <w:sz w:val="13"/>
                          </w:rPr>
                          <w:t xml:space="preserve">15</w:t>
                        </w:r>
                      </w:p>
                    </w:txbxContent>
                  </v:textbox>
                </v:rect>
                <v:rect id="Rectangle 1587" style="position:absolute;width:6701;height:1317;left:13820;top:22405;" filled="f" stroked="f">
                  <v:textbox inset="0,0,0,0">
                    <w:txbxContent>
                      <w:p>
                        <w:pPr>
                          <w:spacing w:before="0" w:after="160" w:line="259" w:lineRule="auto"/>
                          <w:ind w:left="0" w:firstLine="0"/>
                        </w:pPr>
                        <w:r>
                          <w:rPr>
                            <w:spacing w:val="-1"/>
                            <w:w w:val="98"/>
                            <w:sz w:val="13"/>
                          </w:rPr>
                          <w:t xml:space="preserve">% Global Bonds</w:t>
                        </w:r>
                      </w:p>
                    </w:txbxContent>
                  </v:textbox>
                </v:rect>
                <v:rect id="Rectangle 1592" style="position:absolute;width:1114;height:1317;left:13266;top:23908;" filled="f" stroked="f">
                  <v:textbox inset="0,0,0,0">
                    <w:txbxContent>
                      <w:p>
                        <w:pPr>
                          <w:spacing w:before="0" w:after="160" w:line="259" w:lineRule="auto"/>
                          <w:ind w:left="0" w:firstLine="0"/>
                        </w:pPr>
                        <w:r>
                          <w:rPr>
                            <w:w w:val="80"/>
                            <w:sz w:val="13"/>
                          </w:rPr>
                          <w:t xml:space="preserve">7.5</w:t>
                        </w:r>
                      </w:p>
                    </w:txbxContent>
                  </v:textbox>
                </v:rect>
                <v:rect id="Rectangle 1593" style="position:absolute;width:11130;height:1317;left:14081;top:23908;" filled="f" stroked="f">
                  <v:textbox inset="0,0,0,0">
                    <w:txbxContent>
                      <w:p>
                        <w:pPr>
                          <w:spacing w:before="0" w:after="160" w:line="259" w:lineRule="auto"/>
                          <w:ind w:left="0" w:firstLine="0"/>
                        </w:pPr>
                        <w:r>
                          <w:rPr>
                            <w:spacing w:val="-1"/>
                            <w:w w:val="96"/>
                            <w:sz w:val="13"/>
                          </w:rPr>
                          <w:t xml:space="preserve">% Alternative Investments</w:t>
                        </w:r>
                      </w:p>
                    </w:txbxContent>
                  </v:textbox>
                </v:rect>
                <v:shape id="Shape 148" style="position:absolute;width:3061;height:2781;left:4544;top:1;" coordsize="306197,278143" path="m0,0c116573,0,227736,49771,306197,137071l153099,278143c113868,234493,58280,209601,0,209601l0,0x">
                  <v:stroke weight="0pt" endcap="flat" joinstyle="miter" miterlimit="4" on="false" color="#000000" opacity="0"/>
                  <v:fill on="true" color="#241f2e"/>
                </v:shape>
                <v:shape id="Shape 149" style="position:absolute;width:2700;height:3215;left:6075;top:1372;" coordsize="270015,321589" path="m153099,0c231559,87313,270015,204064,259055,321589l52972,301854c58458,243103,39230,184722,0,141072l153099,0x">
                  <v:stroke weight="0pt" endcap="flat" joinstyle="miter" miterlimit="4" on="false" color="#000000" opacity="0"/>
                  <v:fill on="true" color="#5b525f"/>
                </v:shape>
                <v:shape id="Shape 150" style="position:absolute;width:2904;height:3194;left:5761;top:4390;" coordsize="290474,319418" path="m84404,0l290474,19723c279286,139522,217805,248692,121666,319418l0,149847c48070,114478,78816,59906,84404,0x">
                  <v:stroke weight="0pt" endcap="flat" joinstyle="miter" miterlimit="4" on="false" color="#000000" opacity="0"/>
                  <v:fill on="true" color="#a23357"/>
                </v:shape>
                <v:shape id="Shape 151" style="position:absolute;width:4540;height:2763;left:2437;top:5889;" coordsize="454063,276352" path="m332397,0l454063,169570c320510,267830,142088,276352,0,191262l105359,10833c176403,53391,265621,49123,332397,0x">
                  <v:stroke weight="0pt" endcap="flat" joinstyle="miter" miterlimit="4" on="false" color="#000000" opacity="0"/>
                  <v:fill on="true" color="#d79da4"/>
                </v:shape>
                <v:shape id="Shape 152" style="position:absolute;width:2795;height:2836;left:695;top:4965;" coordsize="279552,283667" path="m192456,0c209372,43243,240005,79578,279552,103251l174181,283667c95098,236309,33820,163652,0,77153l192456,0x">
                  <v:stroke weight="0pt" endcap="flat" joinstyle="miter" miterlimit="4" on="false" color="#000000" opacity="0"/>
                  <v:fill on="true" color="#377973"/>
                </v:shape>
                <v:shape id="Shape 153" style="position:absolute;width:3328;height:4934;left:0;top:801;" coordsize="332816,493471" path="m211150,0l332816,169570c256375,225818,227241,327342,262026,416306l69571,493471c0,315544,58255,112484,211150,0x">
                  <v:stroke weight="0pt" endcap="flat" joinstyle="miter" miterlimit="4" on="false" color="#000000" opacity="0"/>
                  <v:fill on="true" color="#638c86"/>
                </v:shape>
                <v:shape id="Shape 154" style="position:absolute;width:2433;height:2496;left:2111;top:1;" coordsize="243332,249631" path="m243332,0l243332,209601c199619,209601,157036,223621,121666,249631l0,80061c70726,28029,155905,0,243332,0x">
                  <v:stroke weight="0pt" endcap="flat" joinstyle="miter" miterlimit="4" on="false" color="#000000" opacity="0"/>
                  <v:fill on="true" color="#672c55"/>
                </v:shape>
                <v:shape id="Shape 155" style="position:absolute;width:3773;height:3329;left:16186;top:1;" coordsize="377317,332968" path="m0,0c162725,0,310350,96533,377317,246710l188658,332968c155181,257873,81356,209614,0,209614l0,0x">
                  <v:stroke weight="0pt" endcap="flat" joinstyle="miter" miterlimit="4" on="false" color="#000000" opacity="0"/>
                  <v:fill on="true" color="#241f2e"/>
                </v:shape>
                <v:shape id="Shape 156" style="position:absolute;width:2890;height:4497;left:17739;top:2468;" coordsize="289014,449757" path="m222047,0c289014,150178,262877,326149,155270,449757l0,311137c53810,249339,66865,161341,33388,86258l222047,0x">
                  <v:stroke weight="0pt" endcap="flat" joinstyle="miter" miterlimit="4" on="false" color="#000000" opacity="0"/>
                  <v:fill on="true" color="#5b525f"/>
                </v:shape>
                <v:shape id="Shape 157" style="position:absolute;width:2975;height:2797;left:16316;top:5579;" coordsize="297548,279781" path="m142278,0l297548,138621c224942,222022,122581,272796,13005,279781l0,70587c54788,67094,105969,41707,142278,0x">
                  <v:stroke weight="0pt" endcap="flat" joinstyle="miter" miterlimit="4" on="false" color="#000000" opacity="0"/>
                  <v:fill on="true" color="#a23357"/>
                </v:shape>
                <v:shape id="Shape 158" style="position:absolute;width:1539;height:2223;left:14907;top:6186;" coordsize="153924,222352" path="m63970,0c88773,8166,114884,11493,140932,9843l153924,219037c101854,222352,49619,215671,0,199352l63970,0x">
                  <v:stroke weight="0pt" endcap="flat" joinstyle="miter" miterlimit="4" on="false" color="#000000" opacity="0"/>
                  <v:fill on="true" color="#b65f7f"/>
                </v:shape>
                <v:shape id="Shape 159" style="position:absolute;width:3255;height:3276;left:12291;top:4903;" coordsize="325565,327698" path="m194767,0c216433,60947,264719,108331,325565,128346l261595,327698c139916,287668,43345,192900,0,71006l194767,0x">
                  <v:stroke weight="0pt" endcap="flat" joinstyle="miter" miterlimit="4" on="false" color="#000000" opacity="0"/>
                  <v:fill on="true" color="#d79da4"/>
                </v:shape>
                <v:shape id="Shape 160" style="position:absolute;width:2250;height:2075;left:11988;top:3537;" coordsize="225057,207594" path="m10909,0l215367,32791c209906,67666,213233,103378,225057,136589l30290,207594c6668,141161,0,69748,10909,0x">
                  <v:stroke weight="0pt" endcap="flat" joinstyle="miter" miterlimit="4" on="false" color="#000000" opacity="0"/>
                  <v:fill on="true" color="#377973"/>
                </v:shape>
                <v:shape id="Shape 161" style="position:absolute;width:3149;height:3407;left:12097;top:458;" coordsize="314922,340741" path="m220955,0l314922,186766c255880,217233,214821,274472,204445,340741l0,307949c20726,175412,102870,60922,220955,0x">
                  <v:stroke weight="0pt" endcap="flat" joinstyle="miter" miterlimit="4" on="false" color="#000000" opacity="0"/>
                  <v:fill on="true" color="#638c86"/>
                </v:shape>
                <v:shape id="Shape 162" style="position:absolute;width:1879;height:2324;left:14307;top:1;" coordsize="187947,232461" path="m187947,0l187947,209614c155283,209614,123076,217437,93980,232461l0,45694c58217,15659,122618,0,187947,0x">
                  <v:stroke weight="0pt" endcap="flat" joinstyle="miter" miterlimit="4" on="false" color="#000000" opacity="0"/>
                  <v:fill on="true" color="#672c55"/>
                </v:shape>
                <v:shape id="Shape 163" style="position:absolute;width:4114;height:3962;left:27828;top:1;" coordsize="411480,396215" path="m0,0c211061,0,388328,160782,411480,373215l205740,396215c194158,289992,105524,209614,0,209614l0,0x">
                  <v:stroke weight="0pt" endcap="flat" joinstyle="miter" miterlimit="4" on="false" color="#000000" opacity="0"/>
                  <v:fill on="true" color="#241f2e"/>
                </v:shape>
                <v:shape id="Shape 164" style="position:absolute;width:3929;height:4565;left:28248;top:3733;" coordsize="392938,456501" path="m369507,0c392938,214935,251079,412648,41973,456501l0,251257c104546,229324,175476,130467,163766,23000l369507,0x">
                  <v:stroke weight="0pt" endcap="flat" joinstyle="miter" miterlimit="4" on="false" color="#000000" opacity="0"/>
                  <v:fill on="true" color="#5b525f"/>
                </v:shape>
                <v:shape id="Shape 165" style="position:absolute;width:3766;height:2909;left:24901;top:5675;" coordsize="376682,290919" path="m146368,0c195656,49911,266446,71362,334709,57036l376682,262293c240157,290919,98578,248044,0,148222l146368,0x">
                  <v:stroke weight="0pt" endcap="flat" joinstyle="miter" miterlimit="4" on="false" color="#000000" opacity="0"/>
                  <v:fill on="true" color="#a23357"/>
                </v:shape>
                <v:shape id="Shape 166" style="position:absolute;width:2473;height:2316;left:23891;top:4841;" coordsize="247358,231661" path="m196863,0c206959,31471,224256,60058,247358,83451l100990,231661c54801,184886,20193,127698,0,64782l196863,0x">
                  <v:stroke weight="0pt" endcap="flat" joinstyle="miter" miterlimit="4" on="false" color="#000000" opacity="0"/>
                  <v:fill on="true" color="#b65f7f"/>
                </v:shape>
                <v:shape id="Shape 167" style="position:absolute;width:2273;height:2715;left:23607;top:2773;" coordsize="227368,271551" path="m32614,0l227368,71005c211798,114770,211061,162535,225260,206781l28397,271551c0,183070,1486,87541,32614,0x">
                  <v:stroke weight="0pt" endcap="flat" joinstyle="miter" miterlimit="4" on="false" color="#000000" opacity="0"/>
                  <v:fill on="true" color="#d79da4"/>
                </v:shape>
                <v:shape id="Shape 168" style="position:absolute;width:2279;height:1911;left:23933;top:1572;" coordsize="227965,191110" path="m66421,0l227965,131051c213703,149085,202489,169367,194755,191110l0,120104c15456,76632,37897,36055,66421,0x">
                  <v:stroke weight="0pt" endcap="flat" joinstyle="miter" miterlimit="4" on="false" color="#000000" opacity="0"/>
                  <v:fill on="true" color="#377973"/>
                </v:shape>
                <v:shape id="Shape 169" style="position:absolute;width:2591;height:2676;left:24597;top:206;" coordsize="259118,267640" path="m195161,0l259118,199352c220713,211989,186792,235725,161544,267640l0,136589c50508,72758,118339,25273,195161,0x">
                  <v:stroke weight="0pt" endcap="flat" joinstyle="miter" miterlimit="4" on="false" color="#000000" opacity="0"/>
                  <v:fill on="true" color="#638c86"/>
                </v:shape>
                <v:shape id="Shape 170" style="position:absolute;width:1279;height:2198;left:26549;top:1;" coordsize="127927,219875" path="m127927,0l127927,209614c106210,209614,84620,213068,63970,219875l0,20523c41313,6934,84480,0,127927,0x">
                  <v:stroke weight="0pt" endcap="flat" joinstyle="miter" miterlimit="4" on="false" color="#000000" opacity="0"/>
                  <v:fill on="true" color="#672c55"/>
                </v:shape>
                <v:shape id="Shape 171" style="position:absolute;width:4139;height:5857;left:39470;top:0;" coordsize="413995,585724" path="m0,0c228651,0,413995,187693,413995,419227c413995,476491,402412,533159,379946,585724l189979,502476c235382,396227,187134,272834,82207,226847c56261,215481,28283,209614,0,209614l0,0x">
                  <v:stroke weight="0pt" endcap="flat" joinstyle="miter" miterlimit="4" on="false" color="#000000" opacity="0"/>
                  <v:fill on="true" color="#241f2e"/>
                </v:shape>
                <v:shape id="Shape 172" style="position:absolute;width:6861;height:3934;left:36408;top:5024;" coordsize="686156,393459" path="m496177,0l686156,83248c595351,295732,351625,393459,141783,301498c87871,277876,39535,242900,0,198894l153099,57823c230048,143446,360960,149708,445516,71793c467246,51765,484518,27305,496177,0x">
                  <v:stroke weight="0pt" endcap="flat" joinstyle="miter" miterlimit="4" on="false" color="#000000" opacity="0"/>
                  <v:fill on="true" color="#5b525f"/>
                </v:shape>
                <v:shape id="Shape 173" style="position:absolute;width:2970;height:5232;left:34969;top:1781;" coordsize="297066,523202" path="m111455,0l280822,120536c225082,200825,231839,309537,297066,382130l143967,523202c13500,378015,0,160604,111455,0x">
                  <v:stroke weight="0pt" endcap="flat" joinstyle="miter" miterlimit="4" on="false" color="#000000" opacity="0"/>
                  <v:fill on="true" color="#a23357"/>
                </v:shape>
                <v:shape id="Shape 174" style="position:absolute;width:2747;height:2781;left:36083;top:205;" coordsize="274752,278168" path="m210782,0l274752,199352c232118,213373,195135,241033,169354,278168l0,157645c51549,83376,125514,28054,210782,0x">
                  <v:stroke weight="0pt" endcap="flat" joinstyle="miter" miterlimit="4" on="false" color="#000000" opacity="0"/>
                  <v:fill on="true" color="#b65f7f"/>
                </v:shape>
                <v:shape id="Shape 175" style="position:absolute;width:955;height:2147;left:38191;top:51;" coordsize="95555,214706" path="m63170,0l95555,207035c84836,208750,74282,211315,63970,214706l0,15354c20625,8573,41745,3429,63170,0x">
                  <v:stroke weight="0pt" endcap="flat" joinstyle="miter" miterlimit="4" on="false" color="#000000" opacity="0"/>
                  <v:fill on="true" color="#d79da4"/>
                </v:shape>
                <v:shape id="Shape 176" style="position:absolute;width:517;height:2113;left:38823;top:8;" coordsize="51765,211366" path="m38773,0l51765,209195c45276,209614,38811,210338,32385,211366l0,4331c12852,2274,25781,826,38773,0x">
                  <v:stroke weight="0pt" endcap="flat" joinstyle="miter" miterlimit="4" on="false" color="#000000" opacity="0"/>
                  <v:fill on="true" color="#377973"/>
                </v:shape>
                <v:shape id="Shape 177" style="position:absolute;width:259;height:2100;left:39211;top:0;" coordsize="25997,210020" path="m25997,0l25997,209614c21653,209614,17323,209753,12992,210020l0,826c8649,279,17323,0,25997,0x">
                  <v:stroke weight="0pt" endcap="flat" joinstyle="miter" miterlimit="4" on="false" color="#000000" opacity="0"/>
                  <v:fill on="true" color="#638c86"/>
                </v:shape>
              </v:group>
            </w:pict>
          </mc:Fallback>
        </mc:AlternateContent>
      </w:r>
    </w:p>
    <w:tbl>
      <w:tblPr>
        <w:tblStyle w:val="TableGrid"/>
        <w:tblW w:w="10189" w:type="dxa"/>
        <w:tblInd w:w="-10698" w:type="dxa"/>
        <w:tblCellMar>
          <w:top w:w="0" w:type="dxa"/>
          <w:left w:w="0" w:type="dxa"/>
          <w:bottom w:w="0" w:type="dxa"/>
          <w:right w:w="0" w:type="dxa"/>
        </w:tblCellMar>
        <w:tblLook w:val="04A0" w:firstRow="1" w:lastRow="0" w:firstColumn="1" w:lastColumn="0" w:noHBand="0" w:noVBand="1"/>
      </w:tblPr>
      <w:tblGrid>
        <w:gridCol w:w="5528"/>
        <w:gridCol w:w="4661"/>
      </w:tblGrid>
      <w:tr w:rsidR="009823AC" w14:paraId="58F498C9" w14:textId="77777777">
        <w:trPr>
          <w:trHeight w:val="2040"/>
        </w:trPr>
        <w:tc>
          <w:tcPr>
            <w:tcW w:w="5528" w:type="dxa"/>
            <w:tcBorders>
              <w:top w:val="nil"/>
              <w:left w:val="nil"/>
              <w:bottom w:val="nil"/>
              <w:right w:val="nil"/>
            </w:tcBorders>
          </w:tcPr>
          <w:p w14:paraId="27682614" w14:textId="77777777" w:rsidR="009823AC" w:rsidRDefault="00000000">
            <w:pPr>
              <w:spacing w:after="120"/>
              <w:ind w:left="0" w:right="234" w:firstLine="0"/>
            </w:pPr>
            <w:r>
              <w:t xml:space="preserve">Over time, the proportion of each type of asset held within the portfolio will drift away from the long-term allocations due to the relative performance of the underlying funds.  </w:t>
            </w:r>
          </w:p>
          <w:p w14:paraId="61899BDD" w14:textId="77777777" w:rsidR="009823AC" w:rsidRDefault="00000000">
            <w:pPr>
              <w:spacing w:after="0" w:line="259" w:lineRule="auto"/>
              <w:ind w:left="0" w:right="535" w:firstLine="0"/>
            </w:pPr>
            <w:r>
              <w:t xml:space="preserve">If you are in the </w:t>
            </w:r>
            <w:r>
              <w:rPr>
                <w:b/>
              </w:rPr>
              <w:t>Omnis Managed Portfolio Service</w:t>
            </w:r>
            <w:r>
              <w:t xml:space="preserve">, our  Chief Investment Officer will actively manage your exposures  to each underlying asset class in line with his views on the markets. This means that we may not rebalance the portfolio  if we think markets will continue to move in the same  </w:t>
            </w:r>
          </w:p>
        </w:tc>
        <w:tc>
          <w:tcPr>
            <w:tcW w:w="4661" w:type="dxa"/>
            <w:tcBorders>
              <w:top w:val="nil"/>
              <w:left w:val="nil"/>
              <w:bottom w:val="nil"/>
              <w:right w:val="nil"/>
            </w:tcBorders>
          </w:tcPr>
          <w:p w14:paraId="772D5BE0" w14:textId="77777777" w:rsidR="009823AC" w:rsidRDefault="00000000">
            <w:pPr>
              <w:spacing w:after="240"/>
              <w:ind w:left="0" w:right="80" w:firstLine="0"/>
            </w:pPr>
            <w:r>
              <w:t xml:space="preserve">direction or we may adjust the exposures if we think  too much risk has been introduced.  </w:t>
            </w:r>
          </w:p>
          <w:p w14:paraId="222AA47A" w14:textId="77777777" w:rsidR="009823AC" w:rsidRDefault="00000000">
            <w:pPr>
              <w:spacing w:after="0" w:line="259" w:lineRule="auto"/>
              <w:ind w:left="0" w:firstLine="0"/>
            </w:pPr>
            <w:r>
              <w:t xml:space="preserve">If you are in the </w:t>
            </w:r>
            <w:r>
              <w:rPr>
                <w:b/>
              </w:rPr>
              <w:t>Openwork Graphene Model Portfolios</w:t>
            </w:r>
            <w:r>
              <w:t xml:space="preserve">,  your portfolio will be rebalanced back to a long-term  strategic allocation every six months to ensure that you  always hold the right combination of funds in the  proportions that meet your acceptable level of risk. </w:t>
            </w:r>
          </w:p>
        </w:tc>
      </w:tr>
    </w:tbl>
    <w:p w14:paraId="3A964743" w14:textId="77777777" w:rsidR="009823AC" w:rsidRDefault="00000000">
      <w:pPr>
        <w:spacing w:after="0" w:line="259" w:lineRule="auto"/>
        <w:ind w:left="0" w:firstLine="0"/>
        <w:jc w:val="right"/>
      </w:pPr>
      <w:r>
        <w:rPr>
          <w:sz w:val="14"/>
        </w:rPr>
        <w:t>11</w:t>
      </w:r>
    </w:p>
    <w:sectPr w:rsidR="009823AC">
      <w:type w:val="continuous"/>
      <w:pgSz w:w="11906" w:h="16838"/>
      <w:pgMar w:top="821" w:right="567" w:bottom="519" w:left="112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AC"/>
    <w:rsid w:val="00101B1D"/>
    <w:rsid w:val="009823AC"/>
    <w:rsid w:val="00AC0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E2EEA5"/>
  <w15:docId w15:val="{396F195F-B51C-4E55-80A3-64CEDC16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8" w:line="236" w:lineRule="auto"/>
      <w:ind w:left="10" w:hanging="10"/>
    </w:pPr>
    <w:rPr>
      <w:rFonts w:ascii="Calibri" w:eastAsia="Calibri" w:hAnsi="Calibri" w:cs="Calibri"/>
      <w:color w:val="241F2E"/>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Roberts 2</dc:creator>
  <cp:keywords/>
  <cp:lastModifiedBy>Amanda Roberts 2</cp:lastModifiedBy>
  <cp:revision>2</cp:revision>
  <dcterms:created xsi:type="dcterms:W3CDTF">2024-04-17T10:54:00Z</dcterms:created>
  <dcterms:modified xsi:type="dcterms:W3CDTF">2024-04-17T10:54:00Z</dcterms:modified>
</cp:coreProperties>
</file>